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Default="008D65C3" w:rsidP="008D65C3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6670017"/>
      <w:r w:rsidRPr="008D65C3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476617"/>
            <wp:effectExtent l="0" t="0" r="0" b="0"/>
            <wp:docPr id="1" name="Рисунок 1" descr="C:\Users\User\Downloads\сканы01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13_page-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5C3" w:rsidRDefault="008D65C3" w:rsidP="008D65C3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D65C3" w:rsidRDefault="008D65C3" w:rsidP="008D65C3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577B4" w:rsidRPr="008D65C3" w:rsidRDefault="00FC381E" w:rsidP="008D65C3">
      <w:pPr>
        <w:spacing w:after="0" w:line="264" w:lineRule="auto"/>
        <w:ind w:left="120"/>
        <w:jc w:val="center"/>
        <w:rPr>
          <w:lang w:val="ru-RU"/>
        </w:rPr>
      </w:pPr>
      <w:bookmarkStart w:id="1" w:name="_GoBack"/>
      <w:bookmarkEnd w:id="1"/>
      <w:r w:rsidRPr="008D65C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577B4" w:rsidRPr="008D65C3" w:rsidRDefault="009577B4">
      <w:pPr>
        <w:spacing w:after="0" w:line="264" w:lineRule="auto"/>
        <w:ind w:left="120"/>
        <w:jc w:val="both"/>
        <w:rPr>
          <w:lang w:val="ru-RU"/>
        </w:rPr>
      </w:pP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8D65C3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8D65C3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</w:t>
      </w:r>
      <w:r w:rsidRPr="008D65C3">
        <w:rPr>
          <w:rFonts w:ascii="Times New Roman" w:hAnsi="Times New Roman"/>
          <w:color w:val="000000"/>
          <w:sz w:val="28"/>
          <w:lang w:val="ru-RU"/>
        </w:rPr>
        <w:t>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определяет количественные и качественные характеристики учебного материала </w:t>
      </w:r>
      <w:r w:rsidRPr="008D65C3">
        <w:rPr>
          <w:rFonts w:ascii="Times New Roman" w:hAnsi="Times New Roman"/>
          <w:color w:val="000000"/>
          <w:sz w:val="28"/>
          <w:lang w:val="ru-RU"/>
        </w:rPr>
        <w:t>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</w:t>
      </w:r>
      <w:r w:rsidRPr="008D65C3">
        <w:rPr>
          <w:rFonts w:ascii="Times New Roman" w:hAnsi="Times New Roman"/>
          <w:color w:val="000000"/>
          <w:sz w:val="28"/>
          <w:lang w:val="ru-RU"/>
        </w:rPr>
        <w:t>ния авторских учебных программ и учебников, поурочного планирования курса учителем.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</w:t>
      </w:r>
      <w:r w:rsidRPr="008D65C3">
        <w:rPr>
          <w:rFonts w:ascii="Times New Roman" w:hAnsi="Times New Roman"/>
          <w:color w:val="000000"/>
          <w:sz w:val="28"/>
          <w:lang w:val="ru-RU"/>
        </w:rPr>
        <w:t>ормационных процессов в различных системах;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 xml:space="preserve">Курс информатики на уровне </w:t>
      </w:r>
      <w:r w:rsidRPr="008D65C3">
        <w:rPr>
          <w:rFonts w:ascii="Times New Roman" w:hAnsi="Times New Roman"/>
          <w:color w:val="000000"/>
          <w:sz w:val="28"/>
          <w:lang w:val="ru-RU"/>
        </w:rPr>
        <w:t>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</w:t>
      </w:r>
      <w:r w:rsidRPr="008D65C3">
        <w:rPr>
          <w:rFonts w:ascii="Times New Roman" w:hAnsi="Times New Roman"/>
          <w:color w:val="000000"/>
          <w:sz w:val="28"/>
          <w:lang w:val="ru-RU"/>
        </w:rPr>
        <w:t>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</w:t>
      </w:r>
      <w:r w:rsidRPr="008D65C3">
        <w:rPr>
          <w:rFonts w:ascii="Times New Roman" w:hAnsi="Times New Roman"/>
          <w:color w:val="000000"/>
          <w:sz w:val="28"/>
          <w:lang w:val="ru-RU"/>
        </w:rPr>
        <w:t>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Раздел «Теоретические основы ин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форматики» включает в себя понятийный аппарат информатики, вопросы кодирования информации, </w:t>
      </w:r>
      <w:r w:rsidRPr="008D65C3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</w:t>
      </w:r>
      <w:r w:rsidRPr="008D65C3">
        <w:rPr>
          <w:rFonts w:ascii="Times New Roman" w:hAnsi="Times New Roman"/>
          <w:color w:val="000000"/>
          <w:sz w:val="28"/>
          <w:lang w:val="ru-RU"/>
        </w:rPr>
        <w:t>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</w:t>
      </w:r>
      <w:r w:rsidRPr="008D65C3">
        <w:rPr>
          <w:rFonts w:ascii="Times New Roman" w:hAnsi="Times New Roman"/>
          <w:color w:val="000000"/>
          <w:sz w:val="28"/>
          <w:lang w:val="ru-RU"/>
        </w:rPr>
        <w:t>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</w:t>
      </w:r>
      <w:r w:rsidRPr="008D65C3">
        <w:rPr>
          <w:rFonts w:ascii="Times New Roman" w:hAnsi="Times New Roman"/>
          <w:color w:val="000000"/>
          <w:sz w:val="28"/>
          <w:lang w:val="ru-RU"/>
        </w:rPr>
        <w:t>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умение решать типовые п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рактические задачи, характерные для использования методов и инструментария данной предметной области; 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Основная цель изучения у</w:t>
      </w:r>
      <w:r w:rsidRPr="008D65C3">
        <w:rPr>
          <w:rFonts w:ascii="Times New Roman" w:hAnsi="Times New Roman"/>
          <w:color w:val="000000"/>
          <w:sz w:val="28"/>
          <w:lang w:val="ru-RU"/>
        </w:rPr>
        <w:t>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</w:t>
      </w:r>
      <w:r w:rsidRPr="008D65C3">
        <w:rPr>
          <w:rFonts w:ascii="Times New Roman" w:hAnsi="Times New Roman"/>
          <w:color w:val="000000"/>
          <w:sz w:val="28"/>
          <w:lang w:val="ru-RU"/>
        </w:rPr>
        <w:t>ренции на рынке труда. В связи с этим изучение информатики в 10 – 11 классах должно обеспечить: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</w:t>
      </w:r>
      <w:r w:rsidRPr="008D65C3">
        <w:rPr>
          <w:rFonts w:ascii="Times New Roman" w:hAnsi="Times New Roman"/>
          <w:color w:val="000000"/>
          <w:sz w:val="28"/>
          <w:lang w:val="ru-RU"/>
        </w:rPr>
        <w:t>оритмического мышления;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сформирова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8D65C3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</w:t>
      </w:r>
      <w:r w:rsidRPr="008D65C3">
        <w:rPr>
          <w:rFonts w:ascii="Times New Roman" w:hAnsi="Times New Roman"/>
          <w:color w:val="000000"/>
          <w:sz w:val="28"/>
          <w:lang w:val="ru-RU"/>
        </w:rPr>
        <w:t>ехнологий;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</w:t>
      </w:r>
      <w:r w:rsidRPr="008D65C3">
        <w:rPr>
          <w:rFonts w:ascii="Times New Roman" w:hAnsi="Times New Roman"/>
          <w:color w:val="000000"/>
          <w:sz w:val="28"/>
          <w:lang w:val="ru-RU"/>
        </w:rPr>
        <w:t>, научно-исследовательской и творческой деятельности, мотивации обучающихся к саморазвитию.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bookmarkStart w:id="2" w:name="6d191c0f-7a0e-48a8-b80d-063d85de251e"/>
      <w:r w:rsidRPr="008D65C3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2"/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Базовый уровень изучен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</w:t>
      </w:r>
      <w:r w:rsidRPr="008D65C3">
        <w:rPr>
          <w:rFonts w:ascii="Times New Roman" w:hAnsi="Times New Roman"/>
          <w:color w:val="000000"/>
          <w:sz w:val="28"/>
          <w:lang w:val="ru-RU"/>
        </w:rPr>
        <w:t>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 xml:space="preserve">Последовательность изучения тем в пределах одного года обучения может быть изменена по усмотрению учителя при </w:t>
      </w:r>
      <w:r w:rsidRPr="008D65C3">
        <w:rPr>
          <w:rFonts w:ascii="Times New Roman" w:hAnsi="Times New Roman"/>
          <w:color w:val="000000"/>
          <w:sz w:val="28"/>
          <w:lang w:val="ru-RU"/>
        </w:rPr>
        <w:t>подготовке рабочей программы и поурочного планирования.</w:t>
      </w:r>
    </w:p>
    <w:p w:rsidR="009577B4" w:rsidRPr="008D65C3" w:rsidRDefault="009577B4">
      <w:pPr>
        <w:rPr>
          <w:lang w:val="ru-RU"/>
        </w:rPr>
        <w:sectPr w:rsidR="009577B4" w:rsidRPr="008D65C3">
          <w:pgSz w:w="11906" w:h="16383"/>
          <w:pgMar w:top="1134" w:right="850" w:bottom="1134" w:left="1701" w:header="720" w:footer="720" w:gutter="0"/>
          <w:cols w:space="720"/>
        </w:sectPr>
      </w:pPr>
    </w:p>
    <w:p w:rsidR="009577B4" w:rsidRPr="008D65C3" w:rsidRDefault="00FC381E">
      <w:pPr>
        <w:spacing w:after="0" w:line="264" w:lineRule="auto"/>
        <w:ind w:left="120"/>
        <w:jc w:val="both"/>
        <w:rPr>
          <w:lang w:val="ru-RU"/>
        </w:rPr>
      </w:pPr>
      <w:bookmarkStart w:id="3" w:name="block-26670013"/>
      <w:bookmarkEnd w:id="0"/>
      <w:r w:rsidRPr="008D65C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577B4" w:rsidRPr="008D65C3" w:rsidRDefault="009577B4">
      <w:pPr>
        <w:spacing w:after="0" w:line="264" w:lineRule="auto"/>
        <w:ind w:left="120"/>
        <w:jc w:val="both"/>
        <w:rPr>
          <w:lang w:val="ru-RU"/>
        </w:rPr>
      </w:pPr>
    </w:p>
    <w:p w:rsidR="009577B4" w:rsidRPr="008D65C3" w:rsidRDefault="00FC381E">
      <w:pPr>
        <w:spacing w:after="0" w:line="264" w:lineRule="auto"/>
        <w:ind w:left="120"/>
        <w:jc w:val="both"/>
        <w:rPr>
          <w:lang w:val="ru-RU"/>
        </w:rPr>
      </w:pPr>
      <w:r w:rsidRPr="008D65C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577B4" w:rsidRPr="008D65C3" w:rsidRDefault="009577B4">
      <w:pPr>
        <w:spacing w:after="0" w:line="264" w:lineRule="auto"/>
        <w:ind w:left="120"/>
        <w:jc w:val="both"/>
        <w:rPr>
          <w:lang w:val="ru-RU"/>
        </w:rPr>
      </w:pP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 xml:space="preserve">Принципы работы компьютера. </w:t>
      </w:r>
      <w:r w:rsidRPr="008D65C3">
        <w:rPr>
          <w:rFonts w:ascii="Times New Roman" w:hAnsi="Times New Roman"/>
          <w:color w:val="000000"/>
          <w:sz w:val="28"/>
          <w:lang w:val="ru-RU"/>
        </w:rPr>
        <w:t>Персональный компьютер. Выбор конфигурации компьютера в зависимости от решаемых задач.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</w:t>
      </w:r>
      <w:r w:rsidRPr="008D65C3">
        <w:rPr>
          <w:rFonts w:ascii="Times New Roman" w:hAnsi="Times New Roman"/>
          <w:color w:val="000000"/>
          <w:sz w:val="28"/>
          <w:lang w:val="ru-RU"/>
        </w:rPr>
        <w:t>.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</w:t>
      </w:r>
      <w:r w:rsidRPr="008D65C3">
        <w:rPr>
          <w:rFonts w:ascii="Times New Roman" w:hAnsi="Times New Roman"/>
          <w:color w:val="000000"/>
          <w:sz w:val="28"/>
          <w:lang w:val="ru-RU"/>
        </w:rPr>
        <w:t>я.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Прикладные компьютерные программы для решения типовых задач по выбранной специализации. Си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стемы автоматизированного проектирования. 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8D65C3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8D65C3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</w:t>
      </w:r>
      <w:r w:rsidRPr="008D65C3">
        <w:rPr>
          <w:rFonts w:ascii="Times New Roman" w:hAnsi="Times New Roman"/>
          <w:color w:val="000000"/>
          <w:sz w:val="28"/>
          <w:lang w:val="ru-RU"/>
        </w:rPr>
        <w:t>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Информация, данные и знания. Универсальность дискретного пр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едставления информации. Двоичное кодирование. Равномерные и неравномерные коды. Условие </w:t>
      </w:r>
      <w:proofErr w:type="spellStart"/>
      <w:r w:rsidRPr="008D65C3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8D65C3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размером алфавита и информационным весом символа (в предположении о </w:t>
      </w:r>
      <w:proofErr w:type="spellStart"/>
      <w:r w:rsidRPr="008D65C3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8D65C3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</w:t>
      </w:r>
      <w:r w:rsidRPr="008D65C3">
        <w:rPr>
          <w:rFonts w:ascii="Times New Roman" w:hAnsi="Times New Roman"/>
          <w:color w:val="000000"/>
          <w:sz w:val="28"/>
          <w:lang w:val="ru-RU"/>
        </w:rPr>
        <w:t>определение бита с позиции содержания сообщения.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</w:t>
      </w:r>
      <w:r w:rsidRPr="008D65C3">
        <w:rPr>
          <w:rFonts w:ascii="Times New Roman" w:hAnsi="Times New Roman"/>
          <w:color w:val="000000"/>
          <w:sz w:val="28"/>
          <w:lang w:val="ru-RU"/>
        </w:rPr>
        <w:t>истемы управления. Управление как информационный процесс. Обратная связь.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8D65C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D65C3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8D65C3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8D65C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D65C3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8D65C3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8D65C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D65C3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8D65C3">
        <w:rPr>
          <w:rFonts w:ascii="Times New Roman" w:hAnsi="Times New Roman"/>
          <w:color w:val="000000"/>
          <w:sz w:val="28"/>
          <w:lang w:val="ru-RU"/>
        </w:rPr>
        <w:t>. Двоичная, восьмеричная и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8D65C3">
        <w:rPr>
          <w:rFonts w:ascii="Times New Roman" w:hAnsi="Times New Roman"/>
          <w:color w:val="000000"/>
          <w:sz w:val="28"/>
          <w:lang w:val="ru-RU"/>
        </w:rPr>
        <w:t>. Однобайтные кодировки.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8D65C3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Кодирование звука. О</w:t>
      </w:r>
      <w:r w:rsidRPr="008D65C3">
        <w:rPr>
          <w:rFonts w:ascii="Times New Roman" w:hAnsi="Times New Roman"/>
          <w:color w:val="000000"/>
          <w:sz w:val="28"/>
          <w:lang w:val="ru-RU"/>
        </w:rPr>
        <w:t>ценка информационного объёма звуковых данных при заданных частоте дискретизации и разрядности кодирования.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8D65C3">
        <w:rPr>
          <w:rFonts w:ascii="Times New Roman" w:hAnsi="Times New Roman"/>
          <w:color w:val="000000"/>
          <w:sz w:val="28"/>
          <w:lang w:val="ru-RU"/>
        </w:rPr>
        <w:t>экви</w:t>
      </w:r>
      <w:r w:rsidRPr="008D65C3">
        <w:rPr>
          <w:rFonts w:ascii="Times New Roman" w:hAnsi="Times New Roman"/>
          <w:color w:val="000000"/>
          <w:sz w:val="28"/>
          <w:lang w:val="ru-RU"/>
        </w:rPr>
        <w:t>валенция</w:t>
      </w:r>
      <w:proofErr w:type="spellEnd"/>
      <w:r w:rsidRPr="008D65C3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Примеры зак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proofErr w:type="spellStart"/>
      <w:r>
        <w:rPr>
          <w:rFonts w:ascii="Times New Roman" w:hAnsi="Times New Roman"/>
          <w:color w:val="000000"/>
          <w:sz w:val="28"/>
        </w:rPr>
        <w:t>Сумматор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Построение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схемы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элементах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</w:t>
      </w:r>
      <w:r>
        <w:rPr>
          <w:rFonts w:ascii="Times New Roman" w:hAnsi="Times New Roman"/>
          <w:color w:val="000000"/>
          <w:sz w:val="28"/>
        </w:rPr>
        <w:t>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8D65C3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8D65C3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8D65C3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</w:t>
      </w:r>
      <w:r w:rsidRPr="008D65C3">
        <w:rPr>
          <w:rFonts w:ascii="Times New Roman" w:hAnsi="Times New Roman"/>
          <w:color w:val="000000"/>
          <w:sz w:val="28"/>
          <w:lang w:val="ru-RU"/>
        </w:rPr>
        <w:t>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r w:rsidRPr="008D65C3">
        <w:rPr>
          <w:rFonts w:ascii="Times New Roman" w:hAnsi="Times New Roman"/>
          <w:color w:val="000000"/>
          <w:sz w:val="28"/>
          <w:lang w:val="ru-RU"/>
        </w:rPr>
        <w:t>интернет-приложений.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Мультимедиа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Компьютерные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презентации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Использование мультимедийных онлайн-сервисов для разработки презентаций проектных работ. 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4" w:name="_Toc118725584"/>
      <w:bookmarkEnd w:id="4"/>
      <w:r w:rsidRPr="008D65C3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9577B4" w:rsidRPr="008D65C3" w:rsidRDefault="00FC381E">
      <w:pPr>
        <w:spacing w:after="0" w:line="264" w:lineRule="auto"/>
        <w:ind w:left="120"/>
        <w:jc w:val="both"/>
        <w:rPr>
          <w:lang w:val="ru-RU"/>
        </w:rPr>
      </w:pPr>
      <w:r w:rsidRPr="008D65C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577B4" w:rsidRPr="008D65C3" w:rsidRDefault="009577B4">
      <w:pPr>
        <w:spacing w:after="0" w:line="264" w:lineRule="auto"/>
        <w:ind w:left="120"/>
        <w:jc w:val="both"/>
        <w:rPr>
          <w:lang w:val="ru-RU"/>
        </w:rPr>
      </w:pP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9577B4" w:rsidRDefault="00FC381E">
      <w:pPr>
        <w:spacing w:after="0" w:line="264" w:lineRule="auto"/>
        <w:ind w:firstLine="600"/>
        <w:jc w:val="both"/>
      </w:pPr>
      <w:r w:rsidRPr="008D65C3">
        <w:rPr>
          <w:rFonts w:ascii="Times New Roman" w:hAnsi="Times New Roman"/>
          <w:color w:val="000000"/>
          <w:sz w:val="28"/>
          <w:lang w:val="ru-RU"/>
        </w:rPr>
        <w:t>Принципы построени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я и аппаратные компоненты компьютерных сетей. Сетевые протоколы. Сеть Интернет. Адресация в сети Интернет. </w:t>
      </w:r>
      <w:proofErr w:type="spellStart"/>
      <w:r>
        <w:rPr>
          <w:rFonts w:ascii="Times New Roman" w:hAnsi="Times New Roman"/>
          <w:color w:val="000000"/>
          <w:sz w:val="28"/>
        </w:rPr>
        <w:t>Система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доменных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имён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Веб-сайт. Веб-страница. Взаимодействие браузера с веб-сервером. Динамические страницы. Разработка интернет-приложений (сайтов)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. Сетевое хранение данных. 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proofErr w:type="spellStart"/>
      <w:r>
        <w:rPr>
          <w:rFonts w:ascii="Times New Roman" w:hAnsi="Times New Roman"/>
          <w:color w:val="000000"/>
          <w:sz w:val="28"/>
        </w:rPr>
        <w:t>Геоинформационные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8D65C3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8D65C3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8D65C3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8D65C3">
        <w:rPr>
          <w:rFonts w:ascii="Times New Roman" w:hAnsi="Times New Roman"/>
          <w:color w:val="000000"/>
          <w:sz w:val="28"/>
          <w:lang w:val="ru-RU"/>
        </w:rPr>
        <w:t>, бро</w:t>
      </w:r>
      <w:r w:rsidRPr="008D65C3">
        <w:rPr>
          <w:rFonts w:ascii="Times New Roman" w:hAnsi="Times New Roman"/>
          <w:color w:val="000000"/>
          <w:sz w:val="28"/>
          <w:lang w:val="ru-RU"/>
        </w:rPr>
        <w:t>нирование билетов, гостиниц.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тые образовательные ресурсы. 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етях и автоматизированных информационных системах. Правовое обеспечение информационной </w:t>
      </w:r>
      <w:r w:rsidRPr="008D65C3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</w:t>
      </w:r>
      <w:r w:rsidRPr="008D65C3">
        <w:rPr>
          <w:rFonts w:ascii="Times New Roman" w:hAnsi="Times New Roman"/>
          <w:color w:val="000000"/>
          <w:sz w:val="28"/>
          <w:lang w:val="ru-RU"/>
        </w:rPr>
        <w:t>номика. Информационная культура.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9577B4" w:rsidRDefault="00FC381E">
      <w:pPr>
        <w:spacing w:after="0" w:line="264" w:lineRule="auto"/>
        <w:ind w:firstLine="600"/>
        <w:jc w:val="both"/>
      </w:pPr>
      <w:r w:rsidRPr="008D65C3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я восприятия человеком. </w:t>
      </w:r>
      <w:proofErr w:type="spellStart"/>
      <w:r>
        <w:rPr>
          <w:rFonts w:ascii="Times New Roman" w:hAnsi="Times New Roman"/>
          <w:color w:val="000000"/>
          <w:sz w:val="28"/>
        </w:rPr>
        <w:t>Графическое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схемы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графики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Графы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понятия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8D65C3">
        <w:rPr>
          <w:rFonts w:ascii="Times New Roman" w:hAnsi="Times New Roman"/>
          <w:color w:val="000000"/>
          <w:sz w:val="28"/>
          <w:lang w:val="ru-RU"/>
        </w:rPr>
        <w:t>Виды графов. Решение алгоритмических задач, связанных с анализом графов (построение оптимального пути между вершинами графа, определение количества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 различных путей между вершинами ориентированного ациклического графа). 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Деревья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Бинарное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дерево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Ис</w:t>
      </w:r>
      <w:r w:rsidRPr="008D65C3">
        <w:rPr>
          <w:rFonts w:ascii="Times New Roman" w:hAnsi="Times New Roman"/>
          <w:color w:val="000000"/>
          <w:sz w:val="28"/>
          <w:lang w:val="ru-RU"/>
        </w:rPr>
        <w:t>пользование графов и деревьев при описании объектов и процессов окружающего мира.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 при которых алгоритм может дать требуемый результат.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proofErr w:type="spellStart"/>
      <w:r>
        <w:rPr>
          <w:rFonts w:ascii="Times New Roman" w:hAnsi="Times New Roman"/>
          <w:color w:val="000000"/>
          <w:sz w:val="28"/>
        </w:rPr>
        <w:t>Ветвления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Составные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условия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8D65C3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Использование таблиц трассировки.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</w:t>
      </w:r>
      <w:r w:rsidRPr="008D65C3">
        <w:rPr>
          <w:rFonts w:ascii="Times New Roman" w:hAnsi="Times New Roman"/>
          <w:color w:val="000000"/>
          <w:sz w:val="28"/>
          <w:lang w:val="ru-RU"/>
        </w:rPr>
        <w:t>числа на простоту).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</w:t>
      </w:r>
      <w:r w:rsidRPr="008D65C3">
        <w:rPr>
          <w:rFonts w:ascii="Times New Roman" w:hAnsi="Times New Roman"/>
          <w:color w:val="000000"/>
          <w:sz w:val="28"/>
          <w:lang w:val="ru-RU"/>
        </w:rPr>
        <w:t>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</w:t>
      </w:r>
      <w:r w:rsidRPr="008D65C3">
        <w:rPr>
          <w:rFonts w:ascii="Times New Roman" w:hAnsi="Times New Roman"/>
          <w:color w:val="000000"/>
          <w:sz w:val="28"/>
          <w:lang w:val="ru-RU"/>
        </w:rPr>
        <w:t>ментов массива в обратном порядке.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азование данных, визуализация данных, интерпретация результатов. 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</w:t>
      </w:r>
      <w:r w:rsidRPr="008D65C3">
        <w:rPr>
          <w:rFonts w:ascii="Times New Roman" w:hAnsi="Times New Roman"/>
          <w:color w:val="000000"/>
          <w:sz w:val="28"/>
          <w:lang w:val="ru-RU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Многотабл</w:t>
      </w:r>
      <w:r w:rsidRPr="008D65C3">
        <w:rPr>
          <w:rFonts w:ascii="Times New Roman" w:hAnsi="Times New Roman"/>
          <w:color w:val="000000"/>
          <w:sz w:val="28"/>
          <w:lang w:val="ru-RU"/>
        </w:rPr>
        <w:t>ичные базы данных. Типы связей между таблицами. Запросы к многотабличным базам данных.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</w:t>
      </w:r>
      <w:r w:rsidRPr="008D65C3">
        <w:rPr>
          <w:rFonts w:ascii="Times New Roman" w:hAnsi="Times New Roman"/>
          <w:color w:val="000000"/>
          <w:sz w:val="28"/>
          <w:lang w:val="ru-RU"/>
        </w:rPr>
        <w:t>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</w:t>
      </w:r>
      <w:r w:rsidRPr="008D65C3">
        <w:rPr>
          <w:rFonts w:ascii="Times New Roman" w:hAnsi="Times New Roman"/>
          <w:color w:val="000000"/>
          <w:sz w:val="28"/>
          <w:lang w:val="ru-RU"/>
        </w:rPr>
        <w:t>.</w:t>
      </w:r>
    </w:p>
    <w:p w:rsidR="009577B4" w:rsidRPr="008D65C3" w:rsidRDefault="009577B4">
      <w:pPr>
        <w:rPr>
          <w:lang w:val="ru-RU"/>
        </w:rPr>
        <w:sectPr w:rsidR="009577B4" w:rsidRPr="008D65C3">
          <w:pgSz w:w="11906" w:h="16383"/>
          <w:pgMar w:top="1134" w:right="850" w:bottom="1134" w:left="1701" w:header="720" w:footer="720" w:gutter="0"/>
          <w:cols w:space="720"/>
        </w:sectPr>
      </w:pPr>
    </w:p>
    <w:p w:rsidR="009577B4" w:rsidRPr="008D65C3" w:rsidRDefault="00FC381E">
      <w:pPr>
        <w:spacing w:after="0" w:line="264" w:lineRule="auto"/>
        <w:ind w:left="120"/>
        <w:jc w:val="both"/>
        <w:rPr>
          <w:lang w:val="ru-RU"/>
        </w:rPr>
      </w:pPr>
      <w:bookmarkStart w:id="5" w:name="block-26670016"/>
      <w:bookmarkEnd w:id="3"/>
      <w:r w:rsidRPr="008D65C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9577B4" w:rsidRPr="008D65C3" w:rsidRDefault="009577B4">
      <w:pPr>
        <w:spacing w:after="0" w:line="264" w:lineRule="auto"/>
        <w:ind w:left="120"/>
        <w:jc w:val="both"/>
        <w:rPr>
          <w:lang w:val="ru-RU"/>
        </w:rPr>
      </w:pPr>
    </w:p>
    <w:p w:rsidR="009577B4" w:rsidRPr="008D65C3" w:rsidRDefault="00FC381E">
      <w:pPr>
        <w:spacing w:after="0" w:line="264" w:lineRule="auto"/>
        <w:ind w:left="120"/>
        <w:jc w:val="both"/>
        <w:rPr>
          <w:lang w:val="ru-RU"/>
        </w:rPr>
      </w:pPr>
      <w:r w:rsidRPr="008D65C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577B4" w:rsidRPr="008D65C3" w:rsidRDefault="009577B4">
      <w:pPr>
        <w:spacing w:after="0" w:line="264" w:lineRule="auto"/>
        <w:ind w:left="120"/>
        <w:jc w:val="both"/>
        <w:rPr>
          <w:lang w:val="ru-RU"/>
        </w:rPr>
      </w:pP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</w:t>
      </w:r>
      <w:r w:rsidRPr="008D65C3">
        <w:rPr>
          <w:rFonts w:ascii="Times New Roman" w:hAnsi="Times New Roman"/>
          <w:color w:val="000000"/>
          <w:sz w:val="28"/>
          <w:lang w:val="ru-RU"/>
        </w:rPr>
        <w:t>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</w:t>
      </w:r>
      <w:r w:rsidRPr="008D65C3">
        <w:rPr>
          <w:rFonts w:ascii="Times New Roman" w:hAnsi="Times New Roman"/>
          <w:color w:val="000000"/>
          <w:sz w:val="28"/>
          <w:lang w:val="ru-RU"/>
        </w:rPr>
        <w:t>ьным признакам в виртуальном пространстве;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b/>
          <w:color w:val="000000"/>
          <w:sz w:val="28"/>
          <w:lang w:val="ru-RU"/>
        </w:rPr>
        <w:t>3) духовно-</w:t>
      </w:r>
      <w:r w:rsidRPr="008D65C3">
        <w:rPr>
          <w:rFonts w:ascii="Times New Roman" w:hAnsi="Times New Roman"/>
          <w:b/>
          <w:color w:val="000000"/>
          <w:sz w:val="28"/>
          <w:lang w:val="ru-RU"/>
        </w:rPr>
        <w:t>нравственного воспитания: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b/>
          <w:color w:val="000000"/>
          <w:sz w:val="28"/>
          <w:lang w:val="ru-RU"/>
        </w:rPr>
        <w:t xml:space="preserve">4) эстетического </w:t>
      </w:r>
      <w:r w:rsidRPr="008D65C3">
        <w:rPr>
          <w:rFonts w:ascii="Times New Roman" w:hAnsi="Times New Roman"/>
          <w:b/>
          <w:color w:val="000000"/>
          <w:sz w:val="28"/>
          <w:lang w:val="ru-RU"/>
        </w:rPr>
        <w:t>воспитания: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сформированност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ь здорового и безопасного образа жизни, ответственного отношения к своему здоровью, в том числе и за счёт </w:t>
      </w:r>
      <w:r w:rsidRPr="008D65C3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</w:t>
      </w:r>
      <w:r w:rsidRPr="008D65C3">
        <w:rPr>
          <w:rFonts w:ascii="Times New Roman" w:hAnsi="Times New Roman"/>
          <w:color w:val="000000"/>
          <w:sz w:val="28"/>
          <w:lang w:val="ru-RU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</w:t>
      </w:r>
      <w:r w:rsidRPr="008D65C3">
        <w:rPr>
          <w:rFonts w:ascii="Times New Roman" w:hAnsi="Times New Roman"/>
          <w:color w:val="000000"/>
          <w:sz w:val="28"/>
          <w:lang w:val="ru-RU"/>
        </w:rPr>
        <w:t>нию на протяжении всей жизни;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 w:rsidRPr="008D65C3">
        <w:rPr>
          <w:rFonts w:ascii="Times New Roman" w:hAnsi="Times New Roman"/>
          <w:color w:val="000000"/>
          <w:sz w:val="28"/>
          <w:lang w:val="ru-RU"/>
        </w:rPr>
        <w:t>цифровой трансформации многих сфер жизни современного общества;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</w:t>
      </w:r>
      <w:r w:rsidRPr="008D65C3">
        <w:rPr>
          <w:rFonts w:ascii="Times New Roman" w:hAnsi="Times New Roman"/>
          <w:color w:val="000000"/>
          <w:sz w:val="28"/>
          <w:lang w:val="ru-RU"/>
        </w:rPr>
        <w:t>граммы по информатике у обучающихся совершенствуется эмоциональный интеллект, предполагающий сформированность: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8D65C3">
        <w:rPr>
          <w:rFonts w:ascii="Times New Roman" w:hAnsi="Times New Roman"/>
          <w:color w:val="000000"/>
          <w:sz w:val="28"/>
          <w:lang w:val="ru-RU"/>
        </w:rPr>
        <w:t>ениям и проявлять гибкость, быть открытым новому;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D65C3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8D65C3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</w:t>
      </w:r>
      <w:r w:rsidRPr="008D65C3">
        <w:rPr>
          <w:rFonts w:ascii="Times New Roman" w:hAnsi="Times New Roman"/>
          <w:color w:val="000000"/>
          <w:sz w:val="28"/>
          <w:lang w:val="ru-RU"/>
        </w:rPr>
        <w:t>тояние других, учитывать его при осуществлении коммуникации, способность к сочувствию и сопереживанию;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9577B4" w:rsidRPr="008D65C3" w:rsidRDefault="009577B4">
      <w:pPr>
        <w:spacing w:after="0" w:line="264" w:lineRule="auto"/>
        <w:ind w:left="120"/>
        <w:jc w:val="both"/>
        <w:rPr>
          <w:lang w:val="ru-RU"/>
        </w:rPr>
      </w:pPr>
    </w:p>
    <w:p w:rsidR="009577B4" w:rsidRPr="008D65C3" w:rsidRDefault="00FC381E">
      <w:pPr>
        <w:spacing w:after="0" w:line="264" w:lineRule="auto"/>
        <w:ind w:left="120"/>
        <w:jc w:val="both"/>
        <w:rPr>
          <w:lang w:val="ru-RU"/>
        </w:rPr>
      </w:pPr>
      <w:r w:rsidRPr="008D65C3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8D65C3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9577B4" w:rsidRPr="008D65C3" w:rsidRDefault="009577B4">
      <w:pPr>
        <w:spacing w:after="0" w:line="264" w:lineRule="auto"/>
        <w:ind w:left="120"/>
        <w:jc w:val="both"/>
        <w:rPr>
          <w:lang w:val="ru-RU"/>
        </w:rPr>
      </w:pP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9577B4" w:rsidRPr="008D65C3" w:rsidRDefault="009577B4">
      <w:pPr>
        <w:spacing w:after="0" w:line="264" w:lineRule="auto"/>
        <w:ind w:left="120"/>
        <w:jc w:val="both"/>
        <w:rPr>
          <w:lang w:val="ru-RU"/>
        </w:rPr>
      </w:pPr>
    </w:p>
    <w:p w:rsidR="009577B4" w:rsidRPr="008D65C3" w:rsidRDefault="00FC381E">
      <w:pPr>
        <w:spacing w:after="0" w:line="264" w:lineRule="auto"/>
        <w:ind w:left="120"/>
        <w:jc w:val="both"/>
        <w:rPr>
          <w:lang w:val="ru-RU"/>
        </w:rPr>
      </w:pPr>
      <w:r w:rsidRPr="008D65C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577B4" w:rsidRPr="008D65C3" w:rsidRDefault="009577B4">
      <w:pPr>
        <w:spacing w:after="0" w:line="264" w:lineRule="auto"/>
        <w:ind w:left="120"/>
        <w:jc w:val="both"/>
        <w:rPr>
          <w:lang w:val="ru-RU"/>
        </w:rPr>
      </w:pP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вать её всесторонне; 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 в условиях реального, виртуального и комбинированного взаимодействия;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овладеть видами деятельности по получению нового знания, его интерпретации, преобразованию и применению в различных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 учебных ситуациях, в том числе при создании учебных и социальных проектов; 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</w:t>
      </w:r>
      <w:r w:rsidRPr="008D65C3">
        <w:rPr>
          <w:rFonts w:ascii="Times New Roman" w:hAnsi="Times New Roman"/>
          <w:color w:val="000000"/>
          <w:sz w:val="28"/>
          <w:lang w:val="ru-RU"/>
        </w:rPr>
        <w:t>зненных ситуациях;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</w:t>
      </w:r>
      <w:r w:rsidRPr="008D65C3">
        <w:rPr>
          <w:rFonts w:ascii="Times New Roman" w:hAnsi="Times New Roman"/>
          <w:color w:val="000000"/>
          <w:sz w:val="28"/>
          <w:lang w:val="ru-RU"/>
        </w:rPr>
        <w:t>результаты, критически оценивать их достоверность, прогнозировать изменение в новых условиях;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пе</w:t>
      </w:r>
      <w:r w:rsidRPr="008D65C3">
        <w:rPr>
          <w:rFonts w:ascii="Times New Roman" w:hAnsi="Times New Roman"/>
          <w:color w:val="000000"/>
          <w:sz w:val="28"/>
          <w:lang w:val="ru-RU"/>
        </w:rPr>
        <w:t>реносить знания в познавательную и практическую области жизнедеятельности;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</w:t>
      </w:r>
      <w:r w:rsidRPr="008D65C3">
        <w:rPr>
          <w:rFonts w:ascii="Times New Roman" w:hAnsi="Times New Roman"/>
          <w:color w:val="000000"/>
          <w:sz w:val="28"/>
          <w:lang w:val="ru-RU"/>
        </w:rPr>
        <w:t>ётом назначения информации и целевой аудитории, выбирая оптимальную форму представления и визуализации;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</w:t>
      </w:r>
      <w:r w:rsidRPr="008D65C3">
        <w:rPr>
          <w:rFonts w:ascii="Times New Roman" w:hAnsi="Times New Roman"/>
          <w:color w:val="000000"/>
          <w:sz w:val="28"/>
          <w:lang w:val="ru-RU"/>
        </w:rPr>
        <w:t>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владеть навыками распозна</w:t>
      </w:r>
      <w:r w:rsidRPr="008D65C3">
        <w:rPr>
          <w:rFonts w:ascii="Times New Roman" w:hAnsi="Times New Roman"/>
          <w:color w:val="000000"/>
          <w:sz w:val="28"/>
          <w:lang w:val="ru-RU"/>
        </w:rPr>
        <w:t>вания и защиты информации, информационной безопасности личности.</w:t>
      </w:r>
    </w:p>
    <w:p w:rsidR="009577B4" w:rsidRPr="008D65C3" w:rsidRDefault="009577B4">
      <w:pPr>
        <w:spacing w:after="0" w:line="264" w:lineRule="auto"/>
        <w:ind w:left="120"/>
        <w:jc w:val="both"/>
        <w:rPr>
          <w:lang w:val="ru-RU"/>
        </w:rPr>
      </w:pPr>
    </w:p>
    <w:p w:rsidR="009577B4" w:rsidRPr="008D65C3" w:rsidRDefault="00FC381E">
      <w:pPr>
        <w:spacing w:after="0" w:line="264" w:lineRule="auto"/>
        <w:ind w:left="120"/>
        <w:jc w:val="both"/>
        <w:rPr>
          <w:lang w:val="ru-RU"/>
        </w:rPr>
      </w:pPr>
      <w:r w:rsidRPr="008D65C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577B4" w:rsidRPr="008D65C3" w:rsidRDefault="009577B4">
      <w:pPr>
        <w:spacing w:after="0" w:line="264" w:lineRule="auto"/>
        <w:ind w:left="120"/>
        <w:jc w:val="both"/>
        <w:rPr>
          <w:lang w:val="ru-RU"/>
        </w:rPr>
      </w:pP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знаков, </w:t>
      </w:r>
      <w:r w:rsidRPr="008D65C3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уметь смягчать конфликты;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понимать и использо</w:t>
      </w:r>
      <w:r w:rsidRPr="008D65C3">
        <w:rPr>
          <w:rFonts w:ascii="Times New Roman" w:hAnsi="Times New Roman"/>
          <w:color w:val="000000"/>
          <w:sz w:val="28"/>
          <w:lang w:val="ru-RU"/>
        </w:rPr>
        <w:t>вать преимущества командной и индивидуальной работы;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8D65C3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8D65C3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</w:t>
      </w:r>
      <w:r w:rsidRPr="008D65C3">
        <w:rPr>
          <w:rFonts w:ascii="Times New Roman" w:hAnsi="Times New Roman"/>
          <w:color w:val="000000"/>
          <w:sz w:val="28"/>
          <w:lang w:val="ru-RU"/>
        </w:rPr>
        <w:t>тижению: составлять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предлагать новые проекты, оц</w:t>
      </w:r>
      <w:r w:rsidRPr="008D65C3">
        <w:rPr>
          <w:rFonts w:ascii="Times New Roman" w:hAnsi="Times New Roman"/>
          <w:color w:val="000000"/>
          <w:sz w:val="28"/>
          <w:lang w:val="ru-RU"/>
        </w:rPr>
        <w:t>енивать идеи с позиции новизны, оригинальности, практической значимости;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9577B4" w:rsidRPr="008D65C3" w:rsidRDefault="009577B4">
      <w:pPr>
        <w:spacing w:after="0" w:line="264" w:lineRule="auto"/>
        <w:ind w:left="120"/>
        <w:jc w:val="both"/>
        <w:rPr>
          <w:lang w:val="ru-RU"/>
        </w:rPr>
      </w:pPr>
    </w:p>
    <w:p w:rsidR="009577B4" w:rsidRPr="008D65C3" w:rsidRDefault="00FC381E">
      <w:pPr>
        <w:spacing w:after="0" w:line="264" w:lineRule="auto"/>
        <w:ind w:left="120"/>
        <w:jc w:val="both"/>
        <w:rPr>
          <w:lang w:val="ru-RU"/>
        </w:rPr>
      </w:pPr>
      <w:r w:rsidRPr="008D65C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577B4" w:rsidRPr="008D65C3" w:rsidRDefault="009577B4">
      <w:pPr>
        <w:spacing w:after="0" w:line="264" w:lineRule="auto"/>
        <w:ind w:left="120"/>
        <w:jc w:val="both"/>
        <w:rPr>
          <w:lang w:val="ru-RU"/>
        </w:rPr>
      </w:pP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b/>
          <w:color w:val="000000"/>
          <w:sz w:val="28"/>
          <w:lang w:val="ru-RU"/>
        </w:rPr>
        <w:t>1) самоорг</w:t>
      </w:r>
      <w:r w:rsidRPr="008D65C3">
        <w:rPr>
          <w:rFonts w:ascii="Times New Roman" w:hAnsi="Times New Roman"/>
          <w:b/>
          <w:color w:val="000000"/>
          <w:sz w:val="28"/>
          <w:lang w:val="ru-RU"/>
        </w:rPr>
        <w:t>анизация: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</w:t>
      </w:r>
      <w:r w:rsidRPr="008D65C3">
        <w:rPr>
          <w:rFonts w:ascii="Times New Roman" w:hAnsi="Times New Roman"/>
          <w:color w:val="000000"/>
          <w:sz w:val="28"/>
          <w:lang w:val="ru-RU"/>
        </w:rPr>
        <w:t>ов, собственных возможностей и предпочтений;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спосо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тов целям; 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8D65C3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 xml:space="preserve">оценивать риски и своевременно </w:t>
      </w:r>
      <w:r w:rsidRPr="008D65C3">
        <w:rPr>
          <w:rFonts w:ascii="Times New Roman" w:hAnsi="Times New Roman"/>
          <w:color w:val="000000"/>
          <w:sz w:val="28"/>
          <w:lang w:val="ru-RU"/>
        </w:rPr>
        <w:t>принимать решения по их снижению;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</w:t>
      </w:r>
      <w:r w:rsidRPr="008D65C3">
        <w:rPr>
          <w:rFonts w:ascii="Times New Roman" w:hAnsi="Times New Roman"/>
          <w:color w:val="000000"/>
          <w:sz w:val="28"/>
          <w:lang w:val="ru-RU"/>
        </w:rPr>
        <w:t>ьности;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9577B4" w:rsidRPr="008D65C3" w:rsidRDefault="009577B4">
      <w:pPr>
        <w:spacing w:after="0" w:line="264" w:lineRule="auto"/>
        <w:ind w:left="120"/>
        <w:jc w:val="both"/>
        <w:rPr>
          <w:lang w:val="ru-RU"/>
        </w:rPr>
      </w:pPr>
    </w:p>
    <w:p w:rsidR="009577B4" w:rsidRPr="008D65C3" w:rsidRDefault="00FC381E">
      <w:pPr>
        <w:spacing w:after="0" w:line="264" w:lineRule="auto"/>
        <w:ind w:left="120"/>
        <w:jc w:val="both"/>
        <w:rPr>
          <w:lang w:val="ru-RU"/>
        </w:rPr>
      </w:pPr>
      <w:r w:rsidRPr="008D65C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577B4" w:rsidRPr="008D65C3" w:rsidRDefault="009577B4">
      <w:pPr>
        <w:spacing w:after="0" w:line="264" w:lineRule="auto"/>
        <w:ind w:left="120"/>
        <w:jc w:val="both"/>
        <w:rPr>
          <w:lang w:val="ru-RU"/>
        </w:rPr>
      </w:pP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8D65C3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</w:t>
      </w:r>
      <w:r w:rsidRPr="008D65C3">
        <w:rPr>
          <w:rFonts w:ascii="Times New Roman" w:hAnsi="Times New Roman"/>
          <w:color w:val="000000"/>
          <w:sz w:val="28"/>
          <w:lang w:val="ru-RU"/>
        </w:rPr>
        <w:t>ные результаты: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 xml:space="preserve"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</w:t>
      </w:r>
      <w:r w:rsidRPr="008D65C3">
        <w:rPr>
          <w:rFonts w:ascii="Times New Roman" w:hAnsi="Times New Roman"/>
          <w:color w:val="000000"/>
          <w:sz w:val="28"/>
          <w:lang w:val="ru-RU"/>
        </w:rPr>
        <w:t>управления»;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понимание о</w:t>
      </w:r>
      <w:r w:rsidRPr="008D65C3">
        <w:rPr>
          <w:rFonts w:ascii="Times New Roman" w:hAnsi="Times New Roman"/>
          <w:color w:val="000000"/>
          <w:sz w:val="28"/>
          <w:lang w:val="ru-RU"/>
        </w:rPr>
        <w:t>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 задач по выбранной специализации; 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</w:t>
      </w:r>
      <w:r w:rsidRPr="008D65C3">
        <w:rPr>
          <w:rFonts w:ascii="Times New Roman" w:hAnsi="Times New Roman"/>
          <w:color w:val="000000"/>
          <w:sz w:val="28"/>
          <w:lang w:val="ru-RU"/>
        </w:rPr>
        <w:t>х в сети Интернет;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однозначное декодирование сообщений (префиксные коды); 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</w:t>
      </w:r>
      <w:r w:rsidRPr="008D65C3">
        <w:rPr>
          <w:rFonts w:ascii="Times New Roman" w:hAnsi="Times New Roman"/>
          <w:color w:val="000000"/>
          <w:sz w:val="28"/>
          <w:lang w:val="ru-RU"/>
        </w:rPr>
        <w:t>гебры логики;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8D65C3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 обучающим</w:t>
      </w:r>
      <w:r w:rsidRPr="008D65C3">
        <w:rPr>
          <w:rFonts w:ascii="Times New Roman" w:hAnsi="Times New Roman"/>
          <w:color w:val="000000"/>
          <w:sz w:val="28"/>
          <w:lang w:val="ru-RU"/>
        </w:rPr>
        <w:t>ися будут достигнуты следующие предметные результаты: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 xml:space="preserve">понимание угроз информационной безопасности, использование </w:t>
      </w:r>
      <w:r w:rsidRPr="008D65C3">
        <w:rPr>
          <w:rFonts w:ascii="Times New Roman" w:hAnsi="Times New Roman"/>
          <w:color w:val="000000"/>
          <w:sz w:val="28"/>
          <w:lang w:val="ru-RU"/>
        </w:rPr>
        <w:t>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</w:t>
      </w:r>
      <w:r w:rsidRPr="008D65C3">
        <w:rPr>
          <w:rFonts w:ascii="Times New Roman" w:hAnsi="Times New Roman"/>
          <w:color w:val="000000"/>
          <w:sz w:val="28"/>
          <w:lang w:val="ru-RU"/>
        </w:rPr>
        <w:t>ду вершинами ориентированного ациклического графа;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8D65C3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8D65C3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</w:t>
      </w:r>
      <w:r w:rsidRPr="008D65C3">
        <w:rPr>
          <w:rFonts w:ascii="Times New Roman" w:hAnsi="Times New Roman"/>
          <w:color w:val="000000"/>
          <w:sz w:val="28"/>
          <w:lang w:val="ru-RU"/>
        </w:rPr>
        <w:t>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D65C3">
        <w:rPr>
          <w:rFonts w:ascii="Times New Roman" w:hAnsi="Times New Roman"/>
          <w:color w:val="000000"/>
          <w:sz w:val="28"/>
          <w:lang w:val="ru-RU"/>
        </w:rPr>
        <w:t>,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Java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D65C3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</w:t>
      </w:r>
      <w:r w:rsidRPr="008D65C3">
        <w:rPr>
          <w:rFonts w:ascii="Times New Roman" w:hAnsi="Times New Roman"/>
          <w:color w:val="000000"/>
          <w:sz w:val="28"/>
          <w:lang w:val="ru-RU"/>
        </w:rPr>
        <w:t>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</w:t>
      </w:r>
      <w:r w:rsidRPr="008D65C3">
        <w:rPr>
          <w:rFonts w:ascii="Times New Roman" w:hAnsi="Times New Roman"/>
          <w:color w:val="000000"/>
          <w:sz w:val="28"/>
          <w:lang w:val="ru-RU"/>
        </w:rPr>
        <w:t>тировку элементов массива;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</w:t>
      </w:r>
      <w:r w:rsidRPr="008D65C3">
        <w:rPr>
          <w:rFonts w:ascii="Times New Roman" w:hAnsi="Times New Roman"/>
          <w:color w:val="000000"/>
          <w:sz w:val="28"/>
          <w:lang w:val="ru-RU"/>
        </w:rPr>
        <w:t xml:space="preserve">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</w:t>
      </w:r>
      <w:r w:rsidRPr="008D65C3">
        <w:rPr>
          <w:rFonts w:ascii="Times New Roman" w:hAnsi="Times New Roman"/>
          <w:color w:val="000000"/>
          <w:sz w:val="28"/>
          <w:lang w:val="ru-RU"/>
        </w:rPr>
        <w:t>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9577B4" w:rsidRPr="008D65C3" w:rsidRDefault="00FC381E">
      <w:pPr>
        <w:spacing w:after="0" w:line="264" w:lineRule="auto"/>
        <w:ind w:firstLine="600"/>
        <w:jc w:val="both"/>
        <w:rPr>
          <w:lang w:val="ru-RU"/>
        </w:rPr>
      </w:pPr>
      <w:r w:rsidRPr="008D65C3">
        <w:rPr>
          <w:rFonts w:ascii="Times New Roman" w:hAnsi="Times New Roman"/>
          <w:color w:val="000000"/>
          <w:sz w:val="28"/>
          <w:lang w:val="ru-RU"/>
        </w:rPr>
        <w:t>у</w:t>
      </w:r>
      <w:r w:rsidRPr="008D65C3">
        <w:rPr>
          <w:rFonts w:ascii="Times New Roman" w:hAnsi="Times New Roman"/>
          <w:color w:val="000000"/>
          <w:sz w:val="28"/>
          <w:lang w:val="ru-RU"/>
        </w:rPr>
        <w:t>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</w:t>
      </w:r>
      <w:r w:rsidRPr="008D65C3">
        <w:rPr>
          <w:rFonts w:ascii="Times New Roman" w:hAnsi="Times New Roman"/>
          <w:color w:val="000000"/>
          <w:sz w:val="28"/>
          <w:lang w:val="ru-RU"/>
        </w:rPr>
        <w:t>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9577B4" w:rsidRPr="008D65C3" w:rsidRDefault="009577B4">
      <w:pPr>
        <w:rPr>
          <w:lang w:val="ru-RU"/>
        </w:rPr>
        <w:sectPr w:rsidR="009577B4" w:rsidRPr="008D65C3">
          <w:pgSz w:w="11906" w:h="16383"/>
          <w:pgMar w:top="1134" w:right="850" w:bottom="1134" w:left="1701" w:header="720" w:footer="720" w:gutter="0"/>
          <w:cols w:space="720"/>
        </w:sectPr>
      </w:pPr>
    </w:p>
    <w:p w:rsidR="009577B4" w:rsidRDefault="00FC381E">
      <w:pPr>
        <w:spacing w:after="0"/>
        <w:ind w:left="120"/>
      </w:pPr>
      <w:bookmarkStart w:id="6" w:name="block-26670014"/>
      <w:bookmarkEnd w:id="5"/>
      <w:r w:rsidRPr="008D65C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577B4" w:rsidRDefault="00FC38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9577B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77B4" w:rsidRDefault="009577B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77B4" w:rsidRDefault="009577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7B4" w:rsidRDefault="009577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7B4" w:rsidRDefault="009577B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77B4" w:rsidRDefault="009577B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77B4" w:rsidRDefault="009577B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77B4" w:rsidRDefault="009577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7B4" w:rsidRDefault="009577B4"/>
        </w:tc>
      </w:tr>
      <w:tr w:rsidR="009577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9577B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7B4" w:rsidRDefault="009577B4"/>
        </w:tc>
      </w:tr>
      <w:tr w:rsidR="009577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9577B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7B4" w:rsidRDefault="009577B4"/>
        </w:tc>
      </w:tr>
      <w:tr w:rsidR="009577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577B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</w:t>
            </w: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7B4" w:rsidRDefault="009577B4"/>
        </w:tc>
      </w:tr>
      <w:tr w:rsidR="00957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77B4" w:rsidRDefault="009577B4"/>
        </w:tc>
      </w:tr>
    </w:tbl>
    <w:p w:rsidR="009577B4" w:rsidRDefault="009577B4">
      <w:pPr>
        <w:sectPr w:rsidR="009577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77B4" w:rsidRDefault="00FC38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9577B4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77B4" w:rsidRDefault="009577B4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77B4" w:rsidRDefault="009577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7B4" w:rsidRDefault="009577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7B4" w:rsidRDefault="009577B4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77B4" w:rsidRDefault="009577B4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77B4" w:rsidRDefault="009577B4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77B4" w:rsidRDefault="009577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7B4" w:rsidRDefault="009577B4"/>
        </w:tc>
      </w:tr>
      <w:tr w:rsidR="009577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9577B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7B4" w:rsidRDefault="009577B4"/>
        </w:tc>
      </w:tr>
      <w:tr w:rsidR="009577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9577B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7B4" w:rsidRDefault="009577B4"/>
        </w:tc>
      </w:tr>
      <w:tr w:rsidR="009577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9577B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7B4" w:rsidRDefault="009577B4"/>
        </w:tc>
      </w:tr>
      <w:tr w:rsidR="009577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577B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7B4" w:rsidRDefault="009577B4"/>
        </w:tc>
      </w:tr>
      <w:tr w:rsidR="00957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577B4" w:rsidRDefault="009577B4"/>
        </w:tc>
      </w:tr>
    </w:tbl>
    <w:p w:rsidR="009577B4" w:rsidRDefault="009577B4">
      <w:pPr>
        <w:sectPr w:rsidR="009577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77B4" w:rsidRDefault="009577B4">
      <w:pPr>
        <w:sectPr w:rsidR="009577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77B4" w:rsidRDefault="00FC381E">
      <w:pPr>
        <w:spacing w:after="0"/>
        <w:ind w:left="120"/>
      </w:pPr>
      <w:bookmarkStart w:id="7" w:name="block-2667001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577B4" w:rsidRDefault="00FC38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9577B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77B4" w:rsidRDefault="009577B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77B4" w:rsidRDefault="009577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77B4" w:rsidRDefault="009577B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7B4" w:rsidRDefault="009577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7B4" w:rsidRDefault="009577B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77B4" w:rsidRDefault="009577B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77B4" w:rsidRDefault="009577B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77B4" w:rsidRDefault="009577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7B4" w:rsidRDefault="009577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7B4" w:rsidRDefault="009577B4"/>
        </w:tc>
      </w:tr>
      <w:tr w:rsidR="009577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</w:t>
            </w: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выражения. Таблицы </w:t>
            </w: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>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Построение логического выражения с данной </w:t>
            </w: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>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Коллективная работа с документом. Правила </w:t>
            </w: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7B4" w:rsidRDefault="009577B4"/>
        </w:tc>
      </w:tr>
    </w:tbl>
    <w:p w:rsidR="009577B4" w:rsidRDefault="009577B4">
      <w:pPr>
        <w:sectPr w:rsidR="009577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77B4" w:rsidRDefault="00FC38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9577B4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77B4" w:rsidRDefault="009577B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77B4" w:rsidRDefault="009577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77B4" w:rsidRDefault="009577B4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7B4" w:rsidRDefault="009577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7B4" w:rsidRDefault="009577B4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77B4" w:rsidRDefault="009577B4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77B4" w:rsidRDefault="009577B4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77B4" w:rsidRDefault="009577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7B4" w:rsidRDefault="009577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77B4" w:rsidRDefault="009577B4"/>
        </w:tc>
      </w:tr>
      <w:tr w:rsidR="009577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Сетевой этикет. </w:t>
            </w: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и моделирование. Представление результатов </w:t>
            </w: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графов и деревьев при описании объектов и процессов окружающего </w:t>
            </w: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>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данных. </w:t>
            </w: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</w:t>
            </w: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577B4" w:rsidRDefault="009577B4">
            <w:pPr>
              <w:spacing w:after="0"/>
              <w:ind w:left="135"/>
            </w:pPr>
          </w:p>
        </w:tc>
      </w:tr>
      <w:tr w:rsidR="009577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7B4" w:rsidRPr="008D65C3" w:rsidRDefault="00FC381E">
            <w:pPr>
              <w:spacing w:after="0"/>
              <w:ind w:left="135"/>
              <w:rPr>
                <w:lang w:val="ru-RU"/>
              </w:rPr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 w:rsidRPr="008D65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577B4" w:rsidRDefault="00FC38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7B4" w:rsidRDefault="009577B4"/>
        </w:tc>
      </w:tr>
    </w:tbl>
    <w:p w:rsidR="009577B4" w:rsidRDefault="009577B4">
      <w:pPr>
        <w:sectPr w:rsidR="009577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77B4" w:rsidRDefault="009577B4">
      <w:pPr>
        <w:sectPr w:rsidR="009577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77B4" w:rsidRDefault="00FC381E">
      <w:pPr>
        <w:spacing w:after="0"/>
        <w:ind w:left="120"/>
      </w:pPr>
      <w:bookmarkStart w:id="8" w:name="block-2667001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577B4" w:rsidRDefault="00FC381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577B4" w:rsidRDefault="009577B4">
      <w:pPr>
        <w:spacing w:after="0" w:line="480" w:lineRule="auto"/>
        <w:ind w:left="120"/>
      </w:pPr>
    </w:p>
    <w:p w:rsidR="009577B4" w:rsidRDefault="009577B4">
      <w:pPr>
        <w:spacing w:after="0" w:line="480" w:lineRule="auto"/>
        <w:ind w:left="120"/>
      </w:pPr>
    </w:p>
    <w:p w:rsidR="009577B4" w:rsidRDefault="009577B4">
      <w:pPr>
        <w:spacing w:after="0"/>
        <w:ind w:left="120"/>
      </w:pPr>
    </w:p>
    <w:p w:rsidR="009577B4" w:rsidRDefault="00FC381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577B4" w:rsidRDefault="009577B4">
      <w:pPr>
        <w:spacing w:after="0" w:line="480" w:lineRule="auto"/>
        <w:ind w:left="120"/>
      </w:pPr>
    </w:p>
    <w:p w:rsidR="009577B4" w:rsidRDefault="009577B4">
      <w:pPr>
        <w:spacing w:after="0"/>
        <w:ind w:left="120"/>
      </w:pPr>
    </w:p>
    <w:p w:rsidR="009577B4" w:rsidRPr="008D65C3" w:rsidRDefault="00FC381E">
      <w:pPr>
        <w:spacing w:after="0" w:line="480" w:lineRule="auto"/>
        <w:ind w:left="120"/>
        <w:rPr>
          <w:lang w:val="ru-RU"/>
        </w:rPr>
      </w:pPr>
      <w:r w:rsidRPr="008D65C3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</w:t>
      </w:r>
      <w:r w:rsidRPr="008D65C3">
        <w:rPr>
          <w:rFonts w:ascii="Times New Roman" w:hAnsi="Times New Roman"/>
          <w:b/>
          <w:color w:val="000000"/>
          <w:sz w:val="28"/>
          <w:lang w:val="ru-RU"/>
        </w:rPr>
        <w:t>РЕСУРСЫ И РЕСУРСЫ СЕТИ ИНТЕРНЕТ</w:t>
      </w:r>
    </w:p>
    <w:p w:rsidR="009577B4" w:rsidRPr="008D65C3" w:rsidRDefault="009577B4">
      <w:pPr>
        <w:spacing w:after="0" w:line="480" w:lineRule="auto"/>
        <w:ind w:left="120"/>
        <w:rPr>
          <w:lang w:val="ru-RU"/>
        </w:rPr>
      </w:pPr>
    </w:p>
    <w:p w:rsidR="009577B4" w:rsidRPr="008D65C3" w:rsidRDefault="009577B4">
      <w:pPr>
        <w:rPr>
          <w:lang w:val="ru-RU"/>
        </w:rPr>
        <w:sectPr w:rsidR="009577B4" w:rsidRPr="008D65C3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FC381E" w:rsidRPr="008D65C3" w:rsidRDefault="00FC381E">
      <w:pPr>
        <w:rPr>
          <w:lang w:val="ru-RU"/>
        </w:rPr>
      </w:pPr>
    </w:p>
    <w:sectPr w:rsidR="00FC381E" w:rsidRPr="008D65C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B4"/>
    <w:rsid w:val="008D65C3"/>
    <w:rsid w:val="009577B4"/>
    <w:rsid w:val="00FC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100CE-B6D7-4B88-9F5B-9C7791BC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D6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D6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5665</Words>
  <Characters>32293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2023-10-02T06:54:00Z</cp:lastPrinted>
  <dcterms:created xsi:type="dcterms:W3CDTF">2023-10-02T06:56:00Z</dcterms:created>
  <dcterms:modified xsi:type="dcterms:W3CDTF">2023-10-02T06:56:00Z</dcterms:modified>
</cp:coreProperties>
</file>