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06B" w:rsidRDefault="00C6630B">
      <w:pPr>
        <w:spacing w:after="0" w:line="276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6630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731510" cy="8151642"/>
            <wp:effectExtent l="0" t="0" r="2540" b="1905"/>
            <wp:docPr id="1" name="Рисунок 1" descr="C:\Users\User\Downloads\сканы009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ы009_page-0001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5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06B" w:rsidRDefault="006A306B">
      <w:pPr>
        <w:spacing w:after="0" w:line="276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A306B" w:rsidRDefault="006A306B">
      <w:pPr>
        <w:spacing w:after="0" w:line="276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A306B" w:rsidRDefault="006A306B" w:rsidP="00C6630B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306B" w:rsidRDefault="006E4CCF" w:rsidP="00C6630B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ПОЯСНИТЕЛЬНАЯ ЗАПИСКА</w:t>
      </w:r>
    </w:p>
    <w:p w:rsidR="006A306B" w:rsidRDefault="006A306B">
      <w:pPr>
        <w:spacing w:after="0" w:line="264" w:lineRule="auto"/>
        <w:ind w:left="120"/>
        <w:rPr>
          <w:rFonts w:ascii="Calibri" w:eastAsia="Calibri" w:hAnsi="Calibri" w:cs="Calibri"/>
          <w:color w:val="000000" w:themeColor="text1"/>
        </w:rPr>
      </w:pP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 </w:t>
      </w:r>
      <w:r>
        <w:rPr>
          <w:rFonts w:ascii="Times New Roman" w:hAnsi="Times New Roman"/>
          <w:color w:val="000000"/>
          <w:sz w:val="28"/>
        </w:rPr>
        <w:t xml:space="preserve">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</w:t>
      </w:r>
      <w:r>
        <w:rPr>
          <w:rFonts w:ascii="Times New Roman" w:hAnsi="Times New Roman"/>
          <w:color w:val="000000"/>
          <w:sz w:val="28"/>
        </w:rPr>
        <w:t>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 обеспече</w:t>
      </w:r>
      <w:r>
        <w:rPr>
          <w:rFonts w:ascii="Times New Roman" w:hAnsi="Times New Roman"/>
          <w:color w:val="000000"/>
          <w:sz w:val="28"/>
        </w:rPr>
        <w:t>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биологии даёт представление о целях, об общей стратегии обучения, воспитания и развития обучающихся сред</w:t>
      </w:r>
      <w:r>
        <w:rPr>
          <w:rFonts w:ascii="Times New Roman" w:hAnsi="Times New Roman"/>
          <w:color w:val="000000"/>
          <w:sz w:val="28"/>
        </w:rPr>
        <w:t>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межпредметных и внутрипредметных связей, логики обра</w:t>
      </w:r>
      <w:r>
        <w:rPr>
          <w:rFonts w:ascii="Times New Roman" w:hAnsi="Times New Roman"/>
          <w:color w:val="000000"/>
          <w:sz w:val="28"/>
        </w:rPr>
        <w:t>зовательного процесса, возрастных особен</w:t>
      </w:r>
      <w:bookmarkStart w:id="0" w:name="_GoBack"/>
      <w:bookmarkEnd w:id="0"/>
      <w:r>
        <w:rPr>
          <w:rFonts w:ascii="Times New Roman" w:hAnsi="Times New Roman"/>
          <w:color w:val="000000"/>
          <w:sz w:val="28"/>
        </w:rPr>
        <w:t>ностей обучающихся.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программе по биологии также учитываются требования к планируемым личностным, метапредметным и предметным результатам обучения в формировании основных видов учебно-познавательной деятельности/уче</w:t>
      </w:r>
      <w:r>
        <w:rPr>
          <w:rFonts w:ascii="Times New Roman" w:hAnsi="Times New Roman"/>
          <w:color w:val="000000"/>
          <w:sz w:val="28"/>
        </w:rPr>
        <w:t>бных действий обучающихся по освоению содержания биологического образования.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зна</w:t>
      </w:r>
      <w:r>
        <w:rPr>
          <w:rFonts w:ascii="Times New Roman" w:hAnsi="Times New Roman"/>
          <w:color w:val="000000"/>
          <w:sz w:val="28"/>
        </w:rPr>
        <w:t>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 с изучением общебиологическ</w:t>
      </w:r>
      <w:r>
        <w:rPr>
          <w:rFonts w:ascii="Times New Roman" w:hAnsi="Times New Roman"/>
          <w:color w:val="000000"/>
          <w:sz w:val="28"/>
        </w:rPr>
        <w:t>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</w:t>
      </w:r>
      <w:r>
        <w:rPr>
          <w:rFonts w:ascii="Times New Roman" w:hAnsi="Times New Roman"/>
          <w:color w:val="000000"/>
          <w:sz w:val="28"/>
        </w:rPr>
        <w:t xml:space="preserve">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 на состояние </w:t>
      </w:r>
      <w:r>
        <w:rPr>
          <w:rFonts w:ascii="Times New Roman" w:hAnsi="Times New Roman"/>
          <w:color w:val="000000"/>
          <w:sz w:val="28"/>
        </w:rPr>
        <w:lastRenderedPageBreak/>
        <w:t>природных и искусственных эк</w:t>
      </w:r>
      <w:r>
        <w:rPr>
          <w:rFonts w:ascii="Times New Roman" w:hAnsi="Times New Roman"/>
          <w:color w:val="000000"/>
          <w:sz w:val="28"/>
        </w:rPr>
        <w:t xml:space="preserve">осистем. Усиление внимания к прикладной направленности учебного предмета «Биология» продиктовано необходимостью обеспечения условий для решения одной из актуальных задач школьного биологического образования, которая предполагает формирование у обучающихся </w:t>
      </w:r>
      <w:r>
        <w:rPr>
          <w:rFonts w:ascii="Times New Roman" w:hAnsi="Times New Roman"/>
          <w:color w:val="000000"/>
          <w:sz w:val="28"/>
        </w:rPr>
        <w:t>способности адаптироваться к изменениям динамично развивающегося современного мира.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обобщает</w:t>
      </w:r>
      <w:r>
        <w:rPr>
          <w:rFonts w:ascii="Times New Roman" w:hAnsi="Times New Roman"/>
          <w:color w:val="000000"/>
          <w:sz w:val="28"/>
        </w:rPr>
        <w:t xml:space="preserve">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</w:t>
      </w:r>
      <w:r>
        <w:rPr>
          <w:rFonts w:ascii="Times New Roman" w:hAnsi="Times New Roman"/>
          <w:color w:val="000000"/>
          <w:sz w:val="28"/>
        </w:rPr>
        <w:t>ностного отношения к живой природе и человеку.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интеллектуаль</w:t>
      </w:r>
      <w:r>
        <w:rPr>
          <w:rFonts w:ascii="Times New Roman" w:hAnsi="Times New Roman"/>
          <w:color w:val="000000"/>
          <w:sz w:val="28"/>
        </w:rPr>
        <w:t>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предмет</w:t>
      </w:r>
      <w:r>
        <w:rPr>
          <w:rFonts w:ascii="Times New Roman" w:hAnsi="Times New Roman"/>
          <w:color w:val="000000"/>
          <w:sz w:val="28"/>
        </w:rPr>
        <w:t>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Отбор содержания учебного предмета «Биология» на базовом уровне осуществлён с позиций культуросообразного подхода, в</w:t>
      </w:r>
      <w:r>
        <w:rPr>
          <w:rFonts w:ascii="Times New Roman" w:hAnsi="Times New Roman"/>
          <w:color w:val="000000"/>
          <w:sz w:val="28"/>
        </w:rPr>
        <w:t xml:space="preserve">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</w:t>
      </w:r>
      <w:r>
        <w:rPr>
          <w:rFonts w:ascii="Times New Roman" w:hAnsi="Times New Roman"/>
          <w:color w:val="000000"/>
          <w:sz w:val="28"/>
        </w:rPr>
        <w:t>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гуманизации биологического образования.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</w:t>
      </w:r>
      <w:r>
        <w:rPr>
          <w:rFonts w:ascii="Times New Roman" w:hAnsi="Times New Roman"/>
          <w:color w:val="000000"/>
          <w:sz w:val="28"/>
        </w:rPr>
        <w:t>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</w:t>
      </w:r>
      <w:r>
        <w:rPr>
          <w:rFonts w:ascii="Times New Roman" w:hAnsi="Times New Roman"/>
          <w:color w:val="000000"/>
          <w:sz w:val="28"/>
        </w:rPr>
        <w:t xml:space="preserve">огия» выделены следующие содержательные линии: «Биология как </w:t>
      </w:r>
      <w:r>
        <w:rPr>
          <w:rFonts w:ascii="Times New Roman" w:hAnsi="Times New Roman"/>
          <w:color w:val="000000"/>
          <w:sz w:val="28"/>
        </w:rPr>
        <w:lastRenderedPageBreak/>
        <w:t>наука. Методы научного познания», «Клетка как биологическая система», «Организм как биологическая система», «Система и многообразие органического мира», «Эволюция живой природы», «Экосистемы и пр</w:t>
      </w:r>
      <w:r>
        <w:rPr>
          <w:rFonts w:ascii="Times New Roman" w:hAnsi="Times New Roman"/>
          <w:color w:val="000000"/>
          <w:sz w:val="28"/>
        </w:rPr>
        <w:t>исущие им закономерности».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</w:t>
      </w:r>
      <w:r>
        <w:rPr>
          <w:rFonts w:ascii="Times New Roman" w:hAnsi="Times New Roman"/>
          <w:color w:val="000000"/>
          <w:sz w:val="28"/>
        </w:rPr>
        <w:t>й в отношении объектов живой природы и решения различных жизненных проблем.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обучающимися системы знаний о биологических теориях, учени</w:t>
      </w:r>
      <w:r>
        <w:rPr>
          <w:rFonts w:ascii="Times New Roman" w:hAnsi="Times New Roman"/>
          <w:color w:val="000000"/>
          <w:sz w:val="28"/>
        </w:rPr>
        <w:t>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выдающихся от</w:t>
      </w:r>
      <w:r>
        <w:rPr>
          <w:rFonts w:ascii="Times New Roman" w:hAnsi="Times New Roman"/>
          <w:color w:val="000000"/>
          <w:sz w:val="28"/>
        </w:rPr>
        <w:t>крытиях и современных исследованиях в биологии;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</w:t>
      </w:r>
      <w:r>
        <w:rPr>
          <w:rFonts w:ascii="Times New Roman" w:hAnsi="Times New Roman"/>
          <w:color w:val="000000"/>
          <w:sz w:val="28"/>
        </w:rPr>
        <w:t>овня организации;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у обучающихся </w:t>
      </w:r>
      <w:r>
        <w:rPr>
          <w:rFonts w:ascii="Times New Roman" w:hAnsi="Times New Roman"/>
          <w:color w:val="000000"/>
          <w:sz w:val="28"/>
        </w:rPr>
        <w:t>умений иллюстрировать значение биологических знаний в практической деятельности человека, развитии современных медицинских технологий и агробиотехнологий;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воспитание убеждённости в возможности познания человеком живой природы, необходимости бережного отнош</w:t>
      </w:r>
      <w:r>
        <w:rPr>
          <w:rFonts w:ascii="Times New Roman" w:hAnsi="Times New Roman"/>
          <w:color w:val="000000"/>
          <w:sz w:val="28"/>
        </w:rPr>
        <w:t>ения к ней, соблюдения этических норм при проведении биологических исследований;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приобретённых знаний и умений в повсед</w:t>
      </w:r>
      <w:r>
        <w:rPr>
          <w:rFonts w:ascii="Times New Roman" w:hAnsi="Times New Roman"/>
          <w:color w:val="000000"/>
          <w:sz w:val="28"/>
        </w:rPr>
        <w:t>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 системе среднего общего образования «Биология», изучаемая на базовом уровне, является об</w:t>
      </w:r>
      <w:r>
        <w:rPr>
          <w:rFonts w:ascii="Times New Roman" w:hAnsi="Times New Roman"/>
          <w:color w:val="000000"/>
          <w:sz w:val="28"/>
        </w:rPr>
        <w:t xml:space="preserve">язательным учебным предметом, входящим в состав предметной области «Естественно-научные предметы». 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Для изучения биологии на базовом уровне среднего общего образования отводится 68 часов: в 10 классе – 34 часа (1 час в неделю), в 11 классе – 34 часа (1 час</w:t>
      </w:r>
      <w:r>
        <w:rPr>
          <w:rFonts w:ascii="Times New Roman" w:hAnsi="Times New Roman"/>
          <w:color w:val="000000"/>
          <w:sz w:val="28"/>
        </w:rPr>
        <w:t xml:space="preserve"> в неделю).</w:t>
      </w:r>
    </w:p>
    <w:p w:rsidR="006A306B" w:rsidRDefault="006A306B">
      <w:pPr>
        <w:spacing w:after="200" w:line="276" w:lineRule="auto"/>
        <w:rPr>
          <w:rFonts w:ascii="Calibri" w:eastAsia="Calibri" w:hAnsi="Calibri" w:cs="Calibri"/>
          <w:color w:val="000000" w:themeColor="text1"/>
        </w:rPr>
      </w:pPr>
    </w:p>
    <w:p w:rsidR="006A306B" w:rsidRDefault="006A306B">
      <w:pPr>
        <w:spacing w:after="0" w:line="276" w:lineRule="auto"/>
        <w:ind w:left="1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A306B" w:rsidRDefault="006A306B">
      <w:pPr>
        <w:spacing w:after="0" w:line="276" w:lineRule="auto"/>
        <w:ind w:left="1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A306B" w:rsidRDefault="006A306B">
      <w:pPr>
        <w:spacing w:after="0" w:line="276" w:lineRule="auto"/>
        <w:ind w:left="1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A306B" w:rsidRDefault="006A306B">
      <w:pPr>
        <w:spacing w:after="0" w:line="276" w:lineRule="auto"/>
        <w:ind w:left="1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A306B" w:rsidRDefault="006A306B">
      <w:pPr>
        <w:spacing w:after="0" w:line="276" w:lineRule="auto"/>
        <w:ind w:left="1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A306B" w:rsidRDefault="006A306B">
      <w:pPr>
        <w:spacing w:after="0" w:line="276" w:lineRule="auto"/>
        <w:ind w:left="1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A306B" w:rsidRDefault="006A306B">
      <w:pPr>
        <w:spacing w:after="0" w:line="264" w:lineRule="auto"/>
        <w:ind w:left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306B" w:rsidRDefault="006A306B">
      <w:pPr>
        <w:spacing w:after="0" w:line="264" w:lineRule="auto"/>
        <w:ind w:left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306B" w:rsidRDefault="006A306B">
      <w:pPr>
        <w:spacing w:after="0" w:line="264" w:lineRule="auto"/>
        <w:ind w:left="1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A306B" w:rsidRDefault="006A306B">
      <w:pPr>
        <w:spacing w:after="0" w:line="264" w:lineRule="auto"/>
        <w:ind w:left="1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A306B" w:rsidRDefault="006A306B">
      <w:pPr>
        <w:spacing w:after="0" w:line="264" w:lineRule="auto"/>
        <w:ind w:left="1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A306B" w:rsidRDefault="006A306B">
      <w:pPr>
        <w:spacing w:after="0" w:line="264" w:lineRule="auto"/>
        <w:ind w:left="1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A306B" w:rsidRDefault="006A306B">
      <w:pPr>
        <w:spacing w:after="0" w:line="264" w:lineRule="auto"/>
        <w:ind w:left="1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A306B" w:rsidRDefault="006A306B">
      <w:pPr>
        <w:spacing w:after="0" w:line="264" w:lineRule="auto"/>
        <w:ind w:left="1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A306B" w:rsidRDefault="006A306B">
      <w:pPr>
        <w:spacing w:after="0" w:line="264" w:lineRule="auto"/>
        <w:ind w:left="1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A306B" w:rsidRDefault="006A306B">
      <w:pPr>
        <w:spacing w:after="0" w:line="264" w:lineRule="auto"/>
        <w:ind w:left="1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A306B" w:rsidRDefault="006A306B">
      <w:pPr>
        <w:spacing w:after="0" w:line="264" w:lineRule="auto"/>
        <w:ind w:left="1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A306B" w:rsidRDefault="006A306B">
      <w:pPr>
        <w:spacing w:after="0" w:line="264" w:lineRule="auto"/>
        <w:ind w:left="1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A306B" w:rsidRDefault="006A306B">
      <w:pPr>
        <w:spacing w:after="0" w:line="264" w:lineRule="auto"/>
        <w:ind w:left="1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A306B" w:rsidRDefault="006A306B">
      <w:pPr>
        <w:spacing w:after="0" w:line="264" w:lineRule="auto"/>
        <w:ind w:left="1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A306B" w:rsidRDefault="006A306B">
      <w:pPr>
        <w:spacing w:after="0" w:line="264" w:lineRule="auto"/>
        <w:ind w:left="1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A306B" w:rsidRDefault="006A306B">
      <w:pPr>
        <w:spacing w:after="0" w:line="264" w:lineRule="auto"/>
        <w:ind w:left="1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A306B" w:rsidRDefault="006A306B">
      <w:pPr>
        <w:spacing w:after="0" w:line="264" w:lineRule="auto"/>
        <w:ind w:left="1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A306B" w:rsidRDefault="006A306B">
      <w:pPr>
        <w:spacing w:after="0" w:line="264" w:lineRule="auto"/>
        <w:ind w:left="1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A306B" w:rsidRDefault="006A306B">
      <w:pPr>
        <w:spacing w:after="0" w:line="264" w:lineRule="auto"/>
        <w:ind w:left="1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A306B" w:rsidRDefault="006A306B">
      <w:pPr>
        <w:spacing w:after="0" w:line="264" w:lineRule="auto"/>
        <w:ind w:left="1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A306B" w:rsidRDefault="006A306B">
      <w:pPr>
        <w:spacing w:after="0" w:line="264" w:lineRule="auto"/>
        <w:ind w:left="1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A306B" w:rsidRDefault="006A306B">
      <w:pPr>
        <w:spacing w:after="0" w:line="264" w:lineRule="auto"/>
        <w:ind w:left="1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A306B" w:rsidRDefault="006A306B">
      <w:pPr>
        <w:spacing w:after="0" w:line="264" w:lineRule="auto"/>
        <w:ind w:left="1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A306B" w:rsidRDefault="006A306B">
      <w:pPr>
        <w:spacing w:after="0" w:line="264" w:lineRule="auto"/>
        <w:ind w:left="1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A306B" w:rsidRDefault="006A306B">
      <w:pPr>
        <w:spacing w:after="0" w:line="264" w:lineRule="auto"/>
        <w:ind w:left="1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A306B" w:rsidRDefault="006E4CCF">
      <w:pPr>
        <w:spacing w:after="0" w:line="264" w:lineRule="auto"/>
        <w:ind w:left="12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СОДЕРЖАНИЕ ОБУЧЕНИЯ</w:t>
      </w:r>
    </w:p>
    <w:p w:rsidR="006A306B" w:rsidRDefault="006E4CC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</w:t>
      </w:r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6A306B" w:rsidRDefault="006E4CCF">
      <w:p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1. </w:t>
      </w:r>
      <w:r>
        <w:rPr>
          <w:rFonts w:ascii="Times New Roman" w:hAnsi="Times New Roman"/>
          <w:b/>
          <w:color w:val="000000"/>
          <w:sz w:val="28"/>
        </w:rPr>
        <w:t>Организменный</w:t>
      </w:r>
      <w:r>
        <w:rPr>
          <w:rFonts w:ascii="Times New Roman" w:hAnsi="Times New Roman"/>
          <w:b/>
          <w:color w:val="000000"/>
          <w:sz w:val="28"/>
        </w:rPr>
        <w:t xml:space="preserve"> уровень </w:t>
      </w:r>
    </w:p>
    <w:p w:rsidR="006A306B" w:rsidRDefault="006E4CC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Организменный</w:t>
      </w:r>
      <w:r>
        <w:rPr>
          <w:rFonts w:ascii="Times New Roman" w:hAnsi="Times New Roman"/>
          <w:color w:val="000000"/>
          <w:sz w:val="28"/>
        </w:rPr>
        <w:t xml:space="preserve"> уровень: общая характеристика. Способы размножения. Половое размножение. Значение разных видов размножения. </w:t>
      </w:r>
    </w:p>
    <w:p w:rsidR="006A306B" w:rsidRDefault="006E4CC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Развитие половых клеток. Оплодотворение. Половые клетки. Развитие половых клеток. Половой процесс. </w:t>
      </w:r>
    </w:p>
    <w:p w:rsidR="006A306B" w:rsidRDefault="006E4CC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Индивидуальное развитие организмов. Биогенетический закон. Онтогенез. Периоды онтогенеза. Эмбриональное развитие. Постэмбиональное развитие. Типы онтогенеза</w:t>
      </w:r>
      <w:r>
        <w:rPr>
          <w:rFonts w:ascii="Times New Roman" w:hAnsi="Times New Roman"/>
          <w:color w:val="000000"/>
          <w:sz w:val="28"/>
        </w:rPr>
        <w:t xml:space="preserve">. Биогенетический закон. </w:t>
      </w:r>
    </w:p>
    <w:p w:rsidR="006A306B" w:rsidRDefault="006E4CC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Закономерности наследования признаков. Моногибридное скрещивание. Наследственность и изменчивость. Генетика как наука. Закономерности наследования признаков. </w:t>
      </w:r>
    </w:p>
    <w:p w:rsidR="006A306B" w:rsidRDefault="006E4CC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Неполное доминирование. Анализирующее скрещивание. </w:t>
      </w:r>
    </w:p>
    <w:p w:rsidR="006A306B" w:rsidRDefault="006E4CC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Дигибридное скрещив</w:t>
      </w:r>
      <w:r>
        <w:rPr>
          <w:rFonts w:ascii="Times New Roman" w:hAnsi="Times New Roman"/>
          <w:color w:val="000000"/>
          <w:sz w:val="28"/>
        </w:rPr>
        <w:t xml:space="preserve">ание. Закон независимого наследования признаков. Ограничение действия законов Менделя. </w:t>
      </w:r>
    </w:p>
    <w:p w:rsidR="006A306B" w:rsidRDefault="006E4CC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Хромосомная теория. Генетика пола. Наследование, сцепленное с полом. Закон моргана. Хромосомная теория наследственности. </w:t>
      </w:r>
    </w:p>
    <w:p w:rsidR="006A306B" w:rsidRDefault="006E4CC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Закономерности изменчивости. Модификационная изменчивость. Комбинативная изменчивость. Мутационная изменчивость. Мутационная теория. </w:t>
      </w:r>
    </w:p>
    <w:p w:rsidR="006A306B" w:rsidRDefault="006E4CC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Основные методы селекции растений, животных и микроорганизмов. Биотехнология. Перспективы развития биотехнологии. Биобезоп</w:t>
      </w:r>
      <w:r>
        <w:rPr>
          <w:rFonts w:ascii="Times New Roman" w:hAnsi="Times New Roman"/>
          <w:color w:val="000000"/>
          <w:sz w:val="28"/>
        </w:rPr>
        <w:t xml:space="preserve">асность.  </w:t>
      </w:r>
    </w:p>
    <w:p w:rsidR="006A306B" w:rsidRDefault="006E4CCF">
      <w:p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2. </w:t>
      </w:r>
      <w:r>
        <w:rPr>
          <w:rFonts w:ascii="Times New Roman" w:hAnsi="Times New Roman"/>
          <w:b/>
          <w:color w:val="000000"/>
          <w:sz w:val="28"/>
        </w:rPr>
        <w:t>Популяционно</w:t>
      </w:r>
      <w:r>
        <w:rPr>
          <w:rFonts w:ascii="Times New Roman" w:hAnsi="Times New Roman"/>
          <w:b/>
          <w:color w:val="000000"/>
          <w:sz w:val="28"/>
        </w:rPr>
        <w:t xml:space="preserve">-видовой уровень </w:t>
      </w:r>
    </w:p>
    <w:p w:rsidR="006A306B" w:rsidRDefault="006E4CC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Популяционно</w:t>
      </w:r>
      <w:r>
        <w:rPr>
          <w:rFonts w:ascii="Times New Roman" w:hAnsi="Times New Roman"/>
          <w:color w:val="000000"/>
          <w:sz w:val="28"/>
        </w:rPr>
        <w:t xml:space="preserve">-видовой уровень: общая характеристика. Виды и популяции. Понятие о виде. Критерии вида. Популяционная структура вида. Показатели популяций. Генетическая структура популяции. Свойства популяции. </w:t>
      </w:r>
    </w:p>
    <w:p w:rsidR="006A306B" w:rsidRDefault="006E4CC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Развитие эволюционных идей. Что такое эволюция? Эволюционная теория Чарлза Дарвина. Синтетическая теория эволюции. Основные положения синтетической теории эволюции. Свидетельства эволюции живой природы. </w:t>
      </w:r>
    </w:p>
    <w:p w:rsidR="006A306B" w:rsidRDefault="006E4CC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Движущие силы эволюции, их влияние на генофонд попу</w:t>
      </w:r>
      <w:r>
        <w:rPr>
          <w:rFonts w:ascii="Times New Roman" w:hAnsi="Times New Roman"/>
          <w:color w:val="000000"/>
          <w:sz w:val="28"/>
        </w:rPr>
        <w:t xml:space="preserve">ляции. Мутационный процесс. </w:t>
      </w:r>
    </w:p>
    <w:p w:rsidR="006A306B" w:rsidRDefault="006E4CC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Естественный отбор как фактор эволюции. Естественный отбор - направляющий фактор эволюции. Формы естественного отбора. Изменения генофонда, вызываемые естественным отбором. Адаптации как результат действия естественного отбора. </w:t>
      </w:r>
    </w:p>
    <w:p w:rsidR="006A306B" w:rsidRDefault="006E4CC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Микроэволюция  и макроэволю</w:t>
      </w:r>
      <w:r>
        <w:rPr>
          <w:rFonts w:ascii="Times New Roman" w:hAnsi="Times New Roman"/>
          <w:color w:val="000000"/>
          <w:sz w:val="28"/>
        </w:rPr>
        <w:t xml:space="preserve">ция. Понятия о микроэволюции. Способы видообразования. Конвергенция. </w:t>
      </w:r>
    </w:p>
    <w:p w:rsidR="006A306B" w:rsidRDefault="006E4CC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Направления эволюции. Направления макроэволюции. Пути достижения биологического прогресса. </w:t>
      </w:r>
    </w:p>
    <w:p w:rsidR="006A306B" w:rsidRDefault="006E4CC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Принципы классификации. Систематика. Многообразие организмов как результат эволюции. Принципы </w:t>
      </w:r>
      <w:r>
        <w:rPr>
          <w:rFonts w:ascii="Times New Roman" w:hAnsi="Times New Roman"/>
          <w:color w:val="000000"/>
          <w:sz w:val="28"/>
        </w:rPr>
        <w:t xml:space="preserve">современной классификации. Сколько видов на Земле. 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Лабораторные и практические работы: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Практическая работа № 1. «</w:t>
      </w:r>
      <w:r>
        <w:rPr>
          <w:rFonts w:ascii="Times New Roman" w:hAnsi="Times New Roman"/>
          <w:color w:val="000000"/>
          <w:sz w:val="28"/>
        </w:rPr>
        <w:t>Выявление</w:t>
      </w:r>
      <w:r>
        <w:rPr>
          <w:rFonts w:ascii="Times New Roman" w:hAnsi="Times New Roman"/>
          <w:color w:val="000000"/>
          <w:sz w:val="28"/>
        </w:rPr>
        <w:t xml:space="preserve"> приспособлений организмов к влиянию различных экологических факторов</w:t>
      </w:r>
      <w:r>
        <w:rPr>
          <w:rFonts w:ascii="Times New Roman" w:hAnsi="Times New Roman"/>
          <w:color w:val="000000"/>
          <w:sz w:val="28"/>
        </w:rPr>
        <w:t>».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3. </w:t>
      </w:r>
      <w:r>
        <w:rPr>
          <w:rFonts w:ascii="Times New Roman" w:hAnsi="Times New Roman"/>
          <w:b/>
          <w:color w:val="000000"/>
          <w:sz w:val="28"/>
        </w:rPr>
        <w:t>Экосистемный</w:t>
      </w:r>
      <w:r>
        <w:rPr>
          <w:rFonts w:ascii="Times New Roman" w:hAnsi="Times New Roman"/>
          <w:b/>
          <w:color w:val="000000"/>
          <w:sz w:val="28"/>
        </w:rPr>
        <w:t xml:space="preserve"> уровень</w:t>
      </w:r>
    </w:p>
    <w:p w:rsidR="006A306B" w:rsidRDefault="006E4CC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Э</w:t>
      </w:r>
      <w:r>
        <w:rPr>
          <w:rFonts w:ascii="Times New Roman" w:hAnsi="Times New Roman"/>
          <w:color w:val="000000"/>
          <w:sz w:val="28"/>
        </w:rPr>
        <w:t>косистемный</w:t>
      </w:r>
      <w:r>
        <w:rPr>
          <w:rFonts w:ascii="Times New Roman" w:hAnsi="Times New Roman"/>
          <w:color w:val="000000"/>
          <w:sz w:val="28"/>
        </w:rPr>
        <w:t xml:space="preserve"> уровень: общая хара</w:t>
      </w:r>
      <w:r>
        <w:rPr>
          <w:rFonts w:ascii="Times New Roman" w:hAnsi="Times New Roman"/>
          <w:color w:val="000000"/>
          <w:sz w:val="28"/>
        </w:rPr>
        <w:t xml:space="preserve">ктеристика. Среда обитания организмов. Экологические факторы. Толерантность. </w:t>
      </w:r>
    </w:p>
    <w:p w:rsidR="006A306B" w:rsidRDefault="006E4CC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Экологические сообщества. Биологические сообщества, или биоценоз. Экосистема. Классификация экосистем. Искусственные экосистемы. Сравнение естественных и искусственных экосистем.</w:t>
      </w:r>
      <w:r>
        <w:rPr>
          <w:rFonts w:ascii="Times New Roman" w:hAnsi="Times New Roman"/>
          <w:color w:val="000000"/>
          <w:sz w:val="28"/>
        </w:rPr>
        <w:t xml:space="preserve"> Экосистемы городов. </w:t>
      </w:r>
    </w:p>
    <w:p w:rsidR="006A306B" w:rsidRDefault="006E4CC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Виды взаимоотношений организмов в экосистеме. Экологическая ниша. Экологические взаимодействия организмов. </w:t>
      </w:r>
    </w:p>
    <w:p w:rsidR="006A306B" w:rsidRDefault="006E4CC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Видовая и пространственная структуры экосистемы. Структура экосистемы. Видовая структура. Пространственная структура. Трофичес</w:t>
      </w:r>
      <w:r>
        <w:rPr>
          <w:rFonts w:ascii="Times New Roman" w:hAnsi="Times New Roman"/>
          <w:color w:val="000000"/>
          <w:sz w:val="28"/>
        </w:rPr>
        <w:t xml:space="preserve">кая структура. </w:t>
      </w:r>
    </w:p>
    <w:p w:rsidR="006A306B" w:rsidRDefault="006E4CC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Пищевые связи в экосистеме. Обмен веществом и энергией. Типы пищевых цепей. Экологические пирамиды. </w:t>
      </w:r>
    </w:p>
    <w:p w:rsidR="006A306B" w:rsidRDefault="006E4CC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Круговорот веществ и превращение энергии в экосистеме. Потоки энергии и вещества в экосистемах. Особенности переноса энергии в экосистеме. </w:t>
      </w:r>
      <w:r>
        <w:rPr>
          <w:rFonts w:ascii="Times New Roman" w:hAnsi="Times New Roman"/>
          <w:color w:val="000000"/>
          <w:sz w:val="28"/>
        </w:rPr>
        <w:t>Круговорот веществ.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Экологическая сукцессия. Последствия влияния деятельности человека на экосистемы. Стадии сукцессии. Значение экологических сукцессий. Влияние деятельности человека на экосистеме.   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Лабораторные и практические работы: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Лабораторная работ</w:t>
      </w:r>
      <w:r>
        <w:rPr>
          <w:rFonts w:ascii="Times New Roman" w:hAnsi="Times New Roman"/>
          <w:color w:val="000000"/>
          <w:sz w:val="28"/>
        </w:rPr>
        <w:t xml:space="preserve">а № </w:t>
      </w: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>. «</w:t>
      </w:r>
      <w:r>
        <w:rPr>
          <w:rFonts w:ascii="Times New Roman" w:hAnsi="Times New Roman"/>
          <w:color w:val="000000"/>
          <w:sz w:val="28"/>
        </w:rPr>
        <w:t>Методы</w:t>
      </w:r>
      <w:r>
        <w:rPr>
          <w:rFonts w:ascii="Times New Roman" w:hAnsi="Times New Roman"/>
          <w:color w:val="000000"/>
          <w:sz w:val="28"/>
        </w:rPr>
        <w:t xml:space="preserve"> измерения факторов среды обитания</w:t>
      </w:r>
      <w:r>
        <w:rPr>
          <w:rFonts w:ascii="Times New Roman" w:hAnsi="Times New Roman"/>
          <w:color w:val="000000"/>
          <w:sz w:val="28"/>
        </w:rPr>
        <w:t>».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Лабораторная работа № 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. «</w:t>
      </w:r>
      <w:r>
        <w:rPr>
          <w:rFonts w:ascii="Times New Roman" w:hAnsi="Times New Roman"/>
          <w:color w:val="000000"/>
          <w:sz w:val="28"/>
        </w:rPr>
        <w:t>Изучение</w:t>
      </w:r>
      <w:r>
        <w:rPr>
          <w:rFonts w:ascii="Times New Roman" w:hAnsi="Times New Roman"/>
          <w:color w:val="000000"/>
          <w:sz w:val="28"/>
        </w:rPr>
        <w:t xml:space="preserve"> экологических ниш разных видов растений</w:t>
      </w:r>
      <w:r>
        <w:rPr>
          <w:rFonts w:ascii="Times New Roman" w:hAnsi="Times New Roman"/>
          <w:color w:val="000000"/>
          <w:sz w:val="28"/>
        </w:rPr>
        <w:t>».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Тема 4. </w:t>
      </w:r>
      <w:r>
        <w:rPr>
          <w:rFonts w:ascii="Times New Roman" w:hAnsi="Times New Roman"/>
          <w:b/>
          <w:color w:val="000000"/>
          <w:sz w:val="28"/>
        </w:rPr>
        <w:t>Биосферный</w:t>
      </w:r>
      <w:r>
        <w:rPr>
          <w:rFonts w:ascii="Times New Roman" w:hAnsi="Times New Roman"/>
          <w:b/>
          <w:color w:val="000000"/>
          <w:sz w:val="28"/>
        </w:rPr>
        <w:t xml:space="preserve"> уровень</w:t>
      </w:r>
    </w:p>
    <w:p w:rsidR="006A306B" w:rsidRDefault="006E4CC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Биосферный</w:t>
      </w:r>
      <w:r>
        <w:rPr>
          <w:rFonts w:ascii="Times New Roman" w:hAnsi="Times New Roman"/>
          <w:color w:val="000000"/>
          <w:sz w:val="28"/>
        </w:rPr>
        <w:t xml:space="preserve"> уровень: общая характеристика. Учение В. И. Вернадского о биосфере. Структура и границы биосферы. Учение о биосфере. </w:t>
      </w:r>
    </w:p>
    <w:p w:rsidR="006A306B" w:rsidRDefault="006E4CC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Круговорот веществ в биосфере. </w:t>
      </w:r>
    </w:p>
    <w:p w:rsidR="006A306B" w:rsidRDefault="006E4CC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Эволюция биосферы. Основные этапы развития биосферы. Зарождение жизни. Роль процессов фотосинтеза и дыхания. Влияние человека на эволюцию биосферы. </w:t>
      </w:r>
    </w:p>
    <w:p w:rsidR="006A306B" w:rsidRDefault="006E4CC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Происхождение жизни на Земле. Гипотезы о происхождении жизни. Гипотеза стационарного состояния. Гипотеза са</w:t>
      </w:r>
      <w:r>
        <w:rPr>
          <w:rFonts w:ascii="Times New Roman" w:hAnsi="Times New Roman"/>
          <w:color w:val="000000"/>
          <w:sz w:val="28"/>
        </w:rPr>
        <w:t xml:space="preserve">мопроизвольного зарождения жизни. Гипотеза панспермии. Гипотеза абиогенного зарождения жизни в процессе биохимической эволюции. Гипотеза РНК-мира. Современные представления о возникновении жизни. </w:t>
      </w:r>
    </w:p>
    <w:p w:rsidR="006A306B" w:rsidRDefault="006E4CC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Основные этапы эволюции органического мира на Земле. Геолог</w:t>
      </w:r>
      <w:r>
        <w:rPr>
          <w:rFonts w:ascii="Times New Roman" w:hAnsi="Times New Roman"/>
          <w:color w:val="000000"/>
          <w:sz w:val="28"/>
        </w:rPr>
        <w:t xml:space="preserve">ическая история Земли. Катархей. Архей. Протерозой. Палеозой. Мезозой. Кайнозой. </w:t>
      </w:r>
    </w:p>
    <w:p w:rsidR="006A306B" w:rsidRDefault="006E4CC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Эволюция человека. Развитие взглядов на происхождение человека. Отличие человека от животных. Основные стадии антропогенеза. Предшественники человека. Движущие силы антропоге</w:t>
      </w:r>
      <w:r>
        <w:rPr>
          <w:rFonts w:ascii="Times New Roman" w:hAnsi="Times New Roman"/>
          <w:color w:val="000000"/>
          <w:sz w:val="28"/>
        </w:rPr>
        <w:t xml:space="preserve">неза. Формирование рас. Европеоидная раса. Монголоидная раса. Негроидная раса. Критика расизма. </w:t>
      </w:r>
    </w:p>
    <w:p w:rsidR="006A306B" w:rsidRDefault="006E4CC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Роль человека в биосфере. Человека и экологический кризис. Пути выхода из экологического кризиса. Проблемы устойчивого развития.  </w:t>
      </w:r>
    </w:p>
    <w:p w:rsidR="006A306B" w:rsidRDefault="006A306B">
      <w:pPr>
        <w:spacing w:after="0" w:line="264" w:lineRule="auto"/>
        <w:ind w:firstLine="6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306B" w:rsidRDefault="006A306B">
      <w:pPr>
        <w:spacing w:after="0" w:line="264" w:lineRule="auto"/>
        <w:ind w:firstLine="6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306B" w:rsidRDefault="006A306B">
      <w:pPr>
        <w:spacing w:after="0" w:line="264" w:lineRule="auto"/>
        <w:ind w:firstLine="6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306B" w:rsidRDefault="006A306B">
      <w:pPr>
        <w:spacing w:after="0" w:line="264" w:lineRule="auto"/>
        <w:ind w:firstLine="6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306B" w:rsidRDefault="006A306B">
      <w:pPr>
        <w:spacing w:after="0" w:line="264" w:lineRule="auto"/>
        <w:ind w:firstLine="6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306B" w:rsidRDefault="006A306B">
      <w:pPr>
        <w:spacing w:after="0" w:line="264" w:lineRule="auto"/>
        <w:ind w:firstLine="6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306B" w:rsidRDefault="006A306B">
      <w:pPr>
        <w:spacing w:after="0" w:line="264" w:lineRule="auto"/>
        <w:ind w:firstLine="6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306B" w:rsidRDefault="006A306B">
      <w:pPr>
        <w:spacing w:after="0" w:line="264" w:lineRule="auto"/>
        <w:ind w:firstLine="6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306B" w:rsidRDefault="006A306B">
      <w:pPr>
        <w:spacing w:after="0" w:line="264" w:lineRule="auto"/>
        <w:ind w:firstLine="6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306B" w:rsidRDefault="006A306B">
      <w:pPr>
        <w:spacing w:after="0" w:line="264" w:lineRule="auto"/>
        <w:ind w:firstLine="6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306B" w:rsidRDefault="006A306B">
      <w:pPr>
        <w:spacing w:after="0" w:line="264" w:lineRule="auto"/>
        <w:ind w:firstLine="6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306B" w:rsidRDefault="006A306B">
      <w:pPr>
        <w:spacing w:after="0" w:line="264" w:lineRule="auto"/>
        <w:ind w:firstLine="60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306B" w:rsidRDefault="006A306B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306B" w:rsidRDefault="006A306B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306B" w:rsidRDefault="006A306B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306B" w:rsidRDefault="006A306B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306B" w:rsidRDefault="006A306B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306B" w:rsidRDefault="006A306B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306B" w:rsidRDefault="006A306B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A306B" w:rsidRDefault="006E4CCF">
      <w:p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:rsidR="006A306B" w:rsidRDefault="006A306B">
      <w:pPr>
        <w:spacing w:after="0" w:line="264" w:lineRule="auto"/>
        <w:ind w:left="120"/>
        <w:jc w:val="both"/>
      </w:pP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Согласно ФГОС СОО, устанавливаются требования к результатам освоения обучающимися программ среднего общего образования: личностным, метапредметным и предме</w:t>
      </w:r>
      <w:r>
        <w:rPr>
          <w:rFonts w:ascii="Times New Roman" w:hAnsi="Times New Roman"/>
          <w:color w:val="000000"/>
          <w:sz w:val="28"/>
        </w:rPr>
        <w:t>тным.</w:t>
      </w:r>
    </w:p>
    <w:p w:rsidR="006A306B" w:rsidRDefault="006A306B">
      <w:pPr>
        <w:spacing w:after="0" w:line="264" w:lineRule="auto"/>
        <w:ind w:left="120"/>
        <w:jc w:val="both"/>
      </w:pPr>
    </w:p>
    <w:p w:rsidR="006A306B" w:rsidRDefault="006E4CC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6A306B" w:rsidRDefault="006A306B">
      <w:pPr>
        <w:spacing w:after="0" w:line="264" w:lineRule="auto"/>
        <w:ind w:left="120"/>
        <w:jc w:val="both"/>
      </w:pP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нали</w:t>
      </w:r>
      <w:r>
        <w:rPr>
          <w:rFonts w:ascii="Times New Roman" w:hAnsi="Times New Roman"/>
          <w:color w:val="000000"/>
          <w:sz w:val="28"/>
        </w:rPr>
        <w:t>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деятельности ценн</w:t>
      </w:r>
      <w:r>
        <w:rPr>
          <w:rFonts w:ascii="Times New Roman" w:hAnsi="Times New Roman"/>
          <w:color w:val="000000"/>
          <w:sz w:val="28"/>
        </w:rPr>
        <w:t>остно-смысловыми установками, присущими системе биологического образования, наличие экологического правосознания, способности ставить цели и строить жизненные планы.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предмета «Биология» достигаются в единстве учебной и воспит</w:t>
      </w:r>
      <w:r>
        <w:rPr>
          <w:rFonts w:ascii="Times New Roman" w:hAnsi="Times New Roman"/>
          <w:color w:val="000000"/>
          <w:sz w:val="28"/>
        </w:rPr>
        <w:t>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</w:t>
      </w:r>
      <w:r>
        <w:rPr>
          <w:rFonts w:ascii="Times New Roman" w:hAnsi="Times New Roman"/>
          <w:color w:val="000000"/>
          <w:sz w:val="28"/>
        </w:rPr>
        <w:t>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</w:t>
      </w:r>
      <w:r>
        <w:rPr>
          <w:rFonts w:ascii="Times New Roman" w:hAnsi="Times New Roman"/>
          <w:color w:val="000000"/>
          <w:sz w:val="28"/>
        </w:rPr>
        <w:t>ужающей среде.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</w:t>
      </w:r>
      <w:r>
        <w:rPr>
          <w:rFonts w:ascii="Times New Roman" w:hAnsi="Times New Roman"/>
          <w:color w:val="000000"/>
          <w:sz w:val="28"/>
        </w:rPr>
        <w:t>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6A306B" w:rsidRDefault="006E4CC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граждан</w:t>
      </w:r>
      <w:r>
        <w:rPr>
          <w:rFonts w:ascii="Times New Roman" w:hAnsi="Times New Roman"/>
          <w:color w:val="000000"/>
          <w:sz w:val="28"/>
        </w:rPr>
        <w:t>ской позиции обучающегося как активного и ответственного члена российского общества;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совместной творческой деятельности при создании учебных проектов, решении</w:t>
      </w:r>
      <w:r>
        <w:rPr>
          <w:rFonts w:ascii="Times New Roman" w:hAnsi="Times New Roman"/>
          <w:color w:val="000000"/>
          <w:sz w:val="28"/>
        </w:rPr>
        <w:t xml:space="preserve"> учебных и познавательных задач, выполнении биологических экспериментов;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определять собственную позицию по отношению к явлениям современной жизни и объяснять её;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учитывать в своих действиях необходимость конструктивного взаимодействия лю</w:t>
      </w:r>
      <w:r>
        <w:rPr>
          <w:rFonts w:ascii="Times New Roman" w:hAnsi="Times New Roman"/>
          <w:color w:val="000000"/>
          <w:sz w:val="28"/>
        </w:rPr>
        <w:t>дей с разными убеждениями, культурными ценностями и социальным положением;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</w:t>
      </w:r>
      <w:r>
        <w:rPr>
          <w:rFonts w:ascii="Times New Roman" w:hAnsi="Times New Roman"/>
          <w:color w:val="000000"/>
          <w:sz w:val="28"/>
        </w:rPr>
        <w:t>опросов биологического содержания;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</w:t>
      </w:r>
      <w:r>
        <w:rPr>
          <w:rFonts w:ascii="Times New Roman" w:hAnsi="Times New Roman"/>
          <w:color w:val="000000"/>
          <w:sz w:val="28"/>
        </w:rPr>
        <w:t>дости за свой край, свою Родину, свой язык и культуру, прошлое и настоящее многонационального народа России;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способность </w:t>
      </w:r>
      <w:r>
        <w:rPr>
          <w:rFonts w:ascii="Times New Roman" w:hAnsi="Times New Roman"/>
          <w:color w:val="000000"/>
          <w:sz w:val="28"/>
        </w:rPr>
        <w:t>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идейная убеждённость, готовность к служению и защите Отечества, ответственность за его су</w:t>
      </w:r>
      <w:r>
        <w:rPr>
          <w:rFonts w:ascii="Times New Roman" w:hAnsi="Times New Roman"/>
          <w:color w:val="000000"/>
          <w:sz w:val="28"/>
        </w:rPr>
        <w:t>дьбу;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нравственного сознания, этического поведения;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способность оценивать ситуацию и принимать осознанные решения, ориентируясь на морально-нравственные </w:t>
      </w:r>
      <w:r>
        <w:rPr>
          <w:rFonts w:ascii="Times New Roman" w:hAnsi="Times New Roman"/>
          <w:color w:val="000000"/>
          <w:sz w:val="28"/>
        </w:rPr>
        <w:t>нормы и ценности;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</w:t>
      </w:r>
      <w:r>
        <w:rPr>
          <w:rFonts w:ascii="Times New Roman" w:hAnsi="Times New Roman"/>
          <w:b/>
          <w:color w:val="000000"/>
          <w:sz w:val="28"/>
        </w:rPr>
        <w:t>питания: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эмоционального воздействия живой природы и её ценности;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самовыражению в разных видах искусства,</w:t>
      </w:r>
      <w:r>
        <w:rPr>
          <w:rFonts w:ascii="Times New Roman" w:hAnsi="Times New Roman"/>
          <w:color w:val="000000"/>
          <w:sz w:val="28"/>
        </w:rPr>
        <w:t xml:space="preserve"> стремление проявлять качества творческой личности;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воспитания, формирования культуры здоровья и эмоционального благополучия: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и реализация здорового и безопасного образа жизни (здоровое питание, соблюдение гигиенических правил и но</w:t>
      </w:r>
      <w:r>
        <w:rPr>
          <w:rFonts w:ascii="Times New Roman" w:hAnsi="Times New Roman"/>
          <w:color w:val="000000"/>
          <w:sz w:val="28"/>
        </w:rPr>
        <w:t>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ценности правил индивидуального и коллективного безопасного по</w:t>
      </w:r>
      <w:r>
        <w:rPr>
          <w:rFonts w:ascii="Times New Roman" w:hAnsi="Times New Roman"/>
          <w:color w:val="000000"/>
          <w:sz w:val="28"/>
        </w:rPr>
        <w:t>ведения в ситуациях, угрожающих здоровью и жизни людей;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последствий и неприятия вредных привычек (употребления алкоголя, наркотиков, курения);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ак</w:t>
      </w:r>
      <w:r>
        <w:rPr>
          <w:rFonts w:ascii="Times New Roman" w:hAnsi="Times New Roman"/>
          <w:color w:val="000000"/>
          <w:sz w:val="28"/>
        </w:rPr>
        <w:t>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умение совершать осознанный выбор будущей профес</w:t>
      </w:r>
      <w:r>
        <w:rPr>
          <w:rFonts w:ascii="Times New Roman" w:hAnsi="Times New Roman"/>
          <w:color w:val="000000"/>
          <w:sz w:val="28"/>
        </w:rPr>
        <w:t>сии и реализовывать собственные жизненные планы;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экологически целесообразное отношение к природе как источнику жизни на Земле, основе её сущест</w:t>
      </w:r>
      <w:r>
        <w:rPr>
          <w:rFonts w:ascii="Times New Roman" w:hAnsi="Times New Roman"/>
          <w:color w:val="000000"/>
          <w:sz w:val="28"/>
        </w:rPr>
        <w:t>вования;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способность использовать приобрета</w:t>
      </w:r>
      <w:r>
        <w:rPr>
          <w:rFonts w:ascii="Times New Roman" w:hAnsi="Times New Roman"/>
          <w:color w:val="000000"/>
          <w:sz w:val="28"/>
        </w:rPr>
        <w:t>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</w:t>
      </w:r>
      <w:r>
        <w:rPr>
          <w:rFonts w:ascii="Times New Roman" w:hAnsi="Times New Roman"/>
          <w:color w:val="000000"/>
          <w:sz w:val="28"/>
        </w:rPr>
        <w:t xml:space="preserve">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наличие развитого экологического мышления, экологической культуры, опыта деятельности эколог</w:t>
      </w:r>
      <w:r>
        <w:rPr>
          <w:rFonts w:ascii="Times New Roman" w:hAnsi="Times New Roman"/>
          <w:color w:val="000000"/>
          <w:sz w:val="28"/>
        </w:rPr>
        <w:t>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</w:t>
      </w:r>
      <w:r>
        <w:rPr>
          <w:rFonts w:ascii="Times New Roman" w:hAnsi="Times New Roman"/>
          <w:color w:val="000000"/>
          <w:sz w:val="28"/>
        </w:rPr>
        <w:t>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 как средства взаимодействия между людь</w:t>
      </w:r>
      <w:r>
        <w:rPr>
          <w:rFonts w:ascii="Times New Roman" w:hAnsi="Times New Roman"/>
          <w:color w:val="000000"/>
          <w:sz w:val="28"/>
        </w:rPr>
        <w:t>ми и познания мира;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</w:t>
      </w:r>
      <w:r>
        <w:rPr>
          <w:rFonts w:ascii="Times New Roman" w:hAnsi="Times New Roman"/>
          <w:color w:val="000000"/>
          <w:sz w:val="28"/>
        </w:rPr>
        <w:t>стей и решении проблем сохранения природного равновесия;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</w:t>
      </w:r>
      <w:r>
        <w:rPr>
          <w:rFonts w:ascii="Times New Roman" w:hAnsi="Times New Roman"/>
          <w:color w:val="000000"/>
          <w:sz w:val="28"/>
        </w:rPr>
        <w:t>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заинтересованность в получении биологических знаний в целях </w:t>
      </w:r>
      <w:r>
        <w:rPr>
          <w:rFonts w:ascii="Times New Roman" w:hAnsi="Times New Roman"/>
          <w:color w:val="000000"/>
          <w:sz w:val="28"/>
        </w:rPr>
        <w:t>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сущности методов познания, используемых в естественных науках, способности использовать полу</w:t>
      </w:r>
      <w:r>
        <w:rPr>
          <w:rFonts w:ascii="Times New Roman" w:hAnsi="Times New Roman"/>
          <w:color w:val="000000"/>
          <w:sz w:val="28"/>
        </w:rPr>
        <w:t xml:space="preserve">чаемые знания для анализа и объяснения явлений окружающего мира и происходящих в нём изменений, </w:t>
      </w:r>
      <w:r>
        <w:rPr>
          <w:rFonts w:ascii="Times New Roman" w:hAnsi="Times New Roman"/>
          <w:color w:val="000000"/>
          <w:sz w:val="28"/>
        </w:rPr>
        <w:lastRenderedPageBreak/>
        <w:t>умение делать обоснованные заключения на основе научных фактов и имеющихся данных с целью получения достоверных выводов;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самостоятельно использовать</w:t>
      </w:r>
      <w:r>
        <w:rPr>
          <w:rFonts w:ascii="Times New Roman" w:hAnsi="Times New Roman"/>
          <w:color w:val="000000"/>
          <w:sz w:val="28"/>
        </w:rPr>
        <w:t xml:space="preserve"> биологические знания для решения проблем в реальных жизненных ситуациях;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непрерывному образова</w:t>
      </w:r>
      <w:r>
        <w:rPr>
          <w:rFonts w:ascii="Times New Roman" w:hAnsi="Times New Roman"/>
          <w:color w:val="000000"/>
          <w:sz w:val="28"/>
        </w:rPr>
        <w:t>нию и самообразованию, к активному получению новых знаний по биологии в соответствии с жизненными потребностями.</w:t>
      </w:r>
    </w:p>
    <w:p w:rsidR="006A306B" w:rsidRDefault="006A306B">
      <w:pPr>
        <w:spacing w:after="0"/>
        <w:ind w:left="120"/>
      </w:pPr>
    </w:p>
    <w:p w:rsidR="006A306B" w:rsidRDefault="006E4CC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6A306B" w:rsidRDefault="006A306B">
      <w:pPr>
        <w:spacing w:after="0"/>
        <w:ind w:left="120"/>
      </w:pP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Метапредметные результаты освоения учебного предмета «Биология» включают: значимые для формирования мировоззрения о</w:t>
      </w:r>
      <w:r>
        <w:rPr>
          <w:rFonts w:ascii="Times New Roman" w:hAnsi="Times New Roman"/>
          <w:color w:val="000000"/>
          <w:sz w:val="28"/>
        </w:rPr>
        <w:t>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</w:t>
      </w:r>
      <w:r>
        <w:rPr>
          <w:rFonts w:ascii="Times New Roman" w:hAnsi="Times New Roman"/>
          <w:color w:val="000000"/>
          <w:sz w:val="28"/>
        </w:rPr>
        <w:t>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</w:t>
      </w:r>
      <w:r>
        <w:rPr>
          <w:rFonts w:ascii="Times New Roman" w:hAnsi="Times New Roman"/>
          <w:color w:val="000000"/>
          <w:sz w:val="28"/>
        </w:rPr>
        <w:t>щихся,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Метапредметные результаты освоения программы среднего общего образования должны отраж</w:t>
      </w:r>
      <w:r>
        <w:rPr>
          <w:rFonts w:ascii="Times New Roman" w:hAnsi="Times New Roman"/>
          <w:color w:val="000000"/>
          <w:sz w:val="28"/>
        </w:rPr>
        <w:t xml:space="preserve">ать: 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действиями: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и актуализировать проблему, рассматривать её всесторонне;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при освоении знаний приёмы логического мышления </w:t>
      </w:r>
      <w:r>
        <w:rPr>
          <w:rFonts w:ascii="Times New Roman" w:hAnsi="Times New Roman"/>
          <w:color w:val="000000"/>
          <w:sz w:val="28"/>
        </w:rPr>
        <w:t>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деятельности, задавая параметры и критерии их достижения, соотносит</w:t>
      </w:r>
      <w:r>
        <w:rPr>
          <w:rFonts w:ascii="Times New Roman" w:hAnsi="Times New Roman"/>
          <w:color w:val="000000"/>
          <w:sz w:val="28"/>
        </w:rPr>
        <w:t>ь результаты деятельности с поставленными целями;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биологические понятия для объяснения фактов и явлений живой природы;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логические рассуждения (индуктивные, дедуктивные, по аналогии), выявлять закономерности и противоречия в рассматрива</w:t>
      </w:r>
      <w:r>
        <w:rPr>
          <w:rFonts w:ascii="Times New Roman" w:hAnsi="Times New Roman"/>
          <w:color w:val="000000"/>
          <w:sz w:val="28"/>
        </w:rPr>
        <w:t>емых явлениях, формулировать выводы и заключения;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выявленных в различных информационных источниках;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работу</w:t>
      </w:r>
      <w:r>
        <w:rPr>
          <w:rFonts w:ascii="Times New Roman" w:hAnsi="Times New Roman"/>
          <w:color w:val="000000"/>
          <w:sz w:val="28"/>
        </w:rPr>
        <w:t xml:space="preserve"> в условиях реального, виртуального и комбинированного взаимодействия;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6A306B" w:rsidRDefault="006E4CC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учебно-исследовательской и проектной деятельности, навыками разреше</w:t>
      </w:r>
      <w:r>
        <w:rPr>
          <w:rFonts w:ascii="Times New Roman" w:hAnsi="Times New Roman"/>
          <w:color w:val="000000"/>
          <w:sz w:val="28"/>
        </w:rPr>
        <w:t>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виды деятельности по получению нового знания, его интерпретации, преобразованию и применению</w:t>
      </w:r>
      <w:r>
        <w:rPr>
          <w:rFonts w:ascii="Times New Roman" w:hAnsi="Times New Roman"/>
          <w:color w:val="000000"/>
          <w:sz w:val="28"/>
        </w:rPr>
        <w:t xml:space="preserve"> в учебных ситуациях, в том числе при создании учебных и социальных проектов;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научный тип мышления, владеть научной терминологией, ключевыми понятиями и методами;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ставить и формулировать собственные задачи в образовательной деятельности и </w:t>
      </w:r>
      <w:r>
        <w:rPr>
          <w:rFonts w:ascii="Times New Roman" w:hAnsi="Times New Roman"/>
          <w:color w:val="000000"/>
          <w:sz w:val="28"/>
        </w:rPr>
        <w:t>жизненных ситуациях;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полученные в ходе решения задач</w:t>
      </w:r>
      <w:r>
        <w:rPr>
          <w:rFonts w:ascii="Times New Roman" w:hAnsi="Times New Roman"/>
          <w:color w:val="000000"/>
          <w:sz w:val="28"/>
        </w:rPr>
        <w:t>и результаты, критически оценивать их достоверность, прогнозировать изменение в новых условиях;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уметь интегрировать знания из разных предметных областей;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</w:t>
      </w:r>
      <w:r>
        <w:rPr>
          <w:rFonts w:ascii="Times New Roman" w:hAnsi="Times New Roman"/>
          <w:color w:val="000000"/>
          <w:sz w:val="28"/>
        </w:rPr>
        <w:t>ные решения.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информацию различн</w:t>
      </w:r>
      <w:r>
        <w:rPr>
          <w:rFonts w:ascii="Times New Roman" w:hAnsi="Times New Roman"/>
          <w:color w:val="000000"/>
          <w:sz w:val="28"/>
        </w:rPr>
        <w:t>ых видов и форм представления, критически оценивать её достоверность и непротиворечивость;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использов</w:t>
      </w:r>
      <w:r>
        <w:rPr>
          <w:rFonts w:ascii="Times New Roman" w:hAnsi="Times New Roman"/>
          <w:color w:val="000000"/>
          <w:sz w:val="28"/>
        </w:rPr>
        <w:t>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биологической информации (схемы, графики, диаграммы, таблицы, рисунки и дру</w:t>
      </w:r>
      <w:r>
        <w:rPr>
          <w:rFonts w:ascii="Times New Roman" w:hAnsi="Times New Roman"/>
          <w:color w:val="000000"/>
          <w:sz w:val="28"/>
        </w:rPr>
        <w:t>гое);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</w:t>
      </w:r>
      <w:r>
        <w:rPr>
          <w:rFonts w:ascii="Times New Roman" w:hAnsi="Times New Roman"/>
          <w:color w:val="000000"/>
          <w:sz w:val="28"/>
        </w:rPr>
        <w:t>а наглядности;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действиями: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коммуникации во всех сферах жизни, активно участвовать в диалоге или дис</w:t>
      </w:r>
      <w:r>
        <w:rPr>
          <w:rFonts w:ascii="Times New Roman" w:hAnsi="Times New Roman"/>
          <w:color w:val="000000"/>
          <w:sz w:val="28"/>
        </w:rPr>
        <w:t>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</w:t>
      </w:r>
      <w:r>
        <w:rPr>
          <w:rFonts w:ascii="Times New Roman" w:hAnsi="Times New Roman"/>
          <w:color w:val="000000"/>
          <w:sz w:val="28"/>
        </w:rPr>
        <w:t>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различными способами общения и взаимодействия, понимать намерения других людей, проявлять уважительное отношение к </w:t>
      </w:r>
      <w:r>
        <w:rPr>
          <w:rFonts w:ascii="Times New Roman" w:hAnsi="Times New Roman"/>
          <w:color w:val="000000"/>
          <w:sz w:val="28"/>
        </w:rPr>
        <w:t>собеседнику и в корректной форме формулировать свои возражения;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развёрнуто и логично излагать свою точку зрения с использованием языковых средств.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</w:t>
      </w:r>
      <w:r>
        <w:rPr>
          <w:rFonts w:ascii="Times New Roman" w:hAnsi="Times New Roman"/>
          <w:color w:val="000000"/>
          <w:sz w:val="28"/>
        </w:rPr>
        <w:t>и биологической проблемы, обосновывать необходимость применения групповых форм взаимодействия при решении учебной задачи;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цели совмес</w:t>
      </w:r>
      <w:r>
        <w:rPr>
          <w:rFonts w:ascii="Times New Roman" w:hAnsi="Times New Roman"/>
          <w:color w:val="000000"/>
          <w:sz w:val="28"/>
        </w:rPr>
        <w:t>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</w:t>
      </w:r>
      <w:r>
        <w:rPr>
          <w:rFonts w:ascii="Times New Roman" w:hAnsi="Times New Roman"/>
          <w:color w:val="000000"/>
          <w:sz w:val="28"/>
        </w:rPr>
        <w:t>ий результат по разработанным критериям;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позитивное стратегическое поведение в различных ситуациях, проявлять творчество и воображение, быть </w:t>
      </w:r>
      <w:r>
        <w:rPr>
          <w:rFonts w:ascii="Times New Roman" w:hAnsi="Times New Roman"/>
          <w:color w:val="000000"/>
          <w:sz w:val="28"/>
        </w:rPr>
        <w:t>инициативным.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действиями: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биологические знания для выявления проблем и их решения в жизненных и учебных ситуациях;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на основе биологических знаний целевые и смысловые установки</w:t>
      </w:r>
      <w:r>
        <w:rPr>
          <w:rFonts w:ascii="Times New Roman" w:hAnsi="Times New Roman"/>
          <w:color w:val="000000"/>
          <w:sz w:val="28"/>
        </w:rPr>
        <w:t xml:space="preserve"> в своих действиях и поступках по отношению к живой природе, своему здоровью и здоровью окружающих;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</w:t>
      </w:r>
      <w:r>
        <w:rPr>
          <w:rFonts w:ascii="Times New Roman" w:hAnsi="Times New Roman"/>
          <w:color w:val="000000"/>
          <w:sz w:val="28"/>
        </w:rPr>
        <w:t>енных ситуациях;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делать осознанный выбор, </w:t>
      </w:r>
      <w:r>
        <w:rPr>
          <w:rFonts w:ascii="Times New Roman" w:hAnsi="Times New Roman"/>
          <w:color w:val="000000"/>
          <w:sz w:val="28"/>
        </w:rPr>
        <w:t>аргументировать его, брать ответственность за решение;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</w:t>
      </w:r>
      <w:r>
        <w:rPr>
          <w:rFonts w:ascii="Times New Roman" w:hAnsi="Times New Roman"/>
          <w:color w:val="000000"/>
          <w:sz w:val="28"/>
        </w:rPr>
        <w:t>ценку новым ситуациям, вносить коррективы в деятельность, оценивать соответствие результатов целям;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</w:t>
      </w:r>
      <w:r>
        <w:rPr>
          <w:rFonts w:ascii="Times New Roman" w:hAnsi="Times New Roman"/>
          <w:color w:val="000000"/>
          <w:sz w:val="28"/>
        </w:rPr>
        <w:t>ксии для оценки ситуации, выбора верного решения;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снижению;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себя, понимая свои недос</w:t>
      </w:r>
      <w:r>
        <w:rPr>
          <w:rFonts w:ascii="Times New Roman" w:hAnsi="Times New Roman"/>
          <w:color w:val="000000"/>
          <w:sz w:val="28"/>
        </w:rPr>
        <w:t>татки и достоинства;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и право других на ошибки;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6A306B" w:rsidRDefault="006A306B">
      <w:pPr>
        <w:spacing w:after="0"/>
        <w:ind w:left="120"/>
      </w:pPr>
    </w:p>
    <w:p w:rsidR="006A306B" w:rsidRDefault="006E4CCF">
      <w:pPr>
        <w:spacing w:after="0"/>
        <w:ind w:left="120"/>
      </w:pPr>
      <w:bookmarkStart w:id="1" w:name="_Toc138318760"/>
      <w:bookmarkStart w:id="2" w:name="_Toc134720971"/>
      <w:bookmarkEnd w:id="1"/>
      <w:bookmarkEnd w:id="2"/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6A306B" w:rsidRDefault="006A306B">
      <w:pPr>
        <w:spacing w:after="0"/>
        <w:ind w:left="120"/>
      </w:pP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</w:t>
      </w:r>
      <w:r>
        <w:rPr>
          <w:rFonts w:ascii="Times New Roman" w:hAnsi="Times New Roman"/>
          <w:color w:val="000000"/>
          <w:sz w:val="28"/>
        </w:rPr>
        <w:t>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</w:t>
      </w:r>
      <w:r>
        <w:rPr>
          <w:rFonts w:ascii="Times New Roman" w:hAnsi="Times New Roman"/>
          <w:color w:val="000000"/>
          <w:sz w:val="28"/>
        </w:rPr>
        <w:t xml:space="preserve">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учебного предмета «Биология» </w:t>
      </w:r>
      <w:r>
        <w:rPr>
          <w:rFonts w:ascii="Times New Roman" w:hAnsi="Times New Roman"/>
          <w:b/>
          <w:i/>
          <w:color w:val="000000"/>
          <w:sz w:val="28"/>
        </w:rPr>
        <w:t>в 11 классе</w:t>
      </w:r>
      <w:r>
        <w:rPr>
          <w:rFonts w:ascii="Times New Roman" w:hAnsi="Times New Roman"/>
          <w:color w:val="000000"/>
          <w:sz w:val="28"/>
        </w:rPr>
        <w:t xml:space="preserve"> должны отражать: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</w:t>
      </w:r>
      <w:r>
        <w:rPr>
          <w:rFonts w:ascii="Times New Roman" w:hAnsi="Times New Roman"/>
          <w:color w:val="000000"/>
          <w:sz w:val="28"/>
        </w:rPr>
        <w:t>функциональной грамотности человека для решения жизненных задач;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раскрывать содержание биологических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</w:t>
      </w:r>
      <w:r>
        <w:rPr>
          <w:rFonts w:ascii="Times New Roman" w:hAnsi="Times New Roman"/>
          <w:color w:val="000000"/>
          <w:sz w:val="28"/>
        </w:rPr>
        <w:t xml:space="preserve">ие факторы, </w:t>
      </w:r>
      <w:r>
        <w:rPr>
          <w:rFonts w:ascii="Times New Roman" w:hAnsi="Times New Roman"/>
          <w:color w:val="000000"/>
          <w:sz w:val="28"/>
        </w:rPr>
        <w:lastRenderedPageBreak/>
        <w:t>экосистема, продуценты, консументы, редуценты, цепи питания, экологическая пирамида, биогеоценоз, биосфера;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излагать биологические теории (эволюционная теория Ч. Дарвина, синтетическая теория эволюции), законы и закономерности (зародышев</w:t>
      </w:r>
      <w:r>
        <w:rPr>
          <w:rFonts w:ascii="Times New Roman" w:hAnsi="Times New Roman"/>
          <w:color w:val="000000"/>
          <w:sz w:val="28"/>
        </w:rPr>
        <w:t>ого сходства К. М. Бэра, чередования главных направлений и путей эволюции А. Н. Северцова, учения о биосфере В. И. Вернадского), определять границы их применимости к живым системам;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владеть методами научного познания в биологии: наблюдение и описани</w:t>
      </w:r>
      <w:r>
        <w:rPr>
          <w:rFonts w:ascii="Times New Roman" w:hAnsi="Times New Roman"/>
          <w:color w:val="000000"/>
          <w:sz w:val="28"/>
        </w:rPr>
        <w:t>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</w:t>
      </w:r>
      <w:r>
        <w:rPr>
          <w:rFonts w:ascii="Times New Roman" w:hAnsi="Times New Roman"/>
          <w:color w:val="000000"/>
          <w:sz w:val="28"/>
        </w:rPr>
        <w:t xml:space="preserve"> делать выводы на основании полученных результатов;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выделять существенные признаки строения биологических объектов: видов, популяций, продуцентов, консументов, редуцентов, биогеоценозов и экосистем, особенности процессов: наследственной изменчивости</w:t>
      </w:r>
      <w:r>
        <w:rPr>
          <w:rFonts w:ascii="Times New Roman" w:hAnsi="Times New Roman"/>
          <w:color w:val="000000"/>
          <w:sz w:val="28"/>
        </w:rPr>
        <w:t>, естественного отбора, видообразования, приспособленности организмов, действия экологических факторов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</w:t>
      </w:r>
      <w:r>
        <w:rPr>
          <w:rFonts w:ascii="Times New Roman" w:hAnsi="Times New Roman"/>
          <w:color w:val="000000"/>
          <w:sz w:val="28"/>
        </w:rPr>
        <w:t>ких циклов в биосфере;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</w:t>
      </w:r>
      <w:r>
        <w:rPr>
          <w:rFonts w:ascii="Times New Roman" w:hAnsi="Times New Roman"/>
          <w:color w:val="000000"/>
          <w:sz w:val="28"/>
        </w:rPr>
        <w:t xml:space="preserve"> грамотного поведения в окружающей природной среде, понимание необходимости использования достижений современной биологии для рационального природопользования;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решать элементарные биологические задачи, составлять схемы переноса веществ и энергии в э</w:t>
      </w:r>
      <w:r>
        <w:rPr>
          <w:rFonts w:ascii="Times New Roman" w:hAnsi="Times New Roman"/>
          <w:color w:val="000000"/>
          <w:sz w:val="28"/>
        </w:rPr>
        <w:t>косистемах (цепи питания);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6A306B" w:rsidRDefault="006E4CC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критически оценивать и интерпретировать информацию биологического содержания, включающую псевдонаучн</w:t>
      </w:r>
      <w:r>
        <w:rPr>
          <w:rFonts w:ascii="Times New Roman" w:hAnsi="Times New Roman"/>
          <w:color w:val="000000"/>
          <w:sz w:val="28"/>
        </w:rPr>
        <w:t>ые знания из различных источников (средства массовой информации, научно-популярные материалы), рассматривать глобальные экологические проблемы современности, формировать по отношению к ним собственную позицию;</w:t>
      </w:r>
    </w:p>
    <w:p w:rsidR="006A306B" w:rsidRDefault="006E4CCF">
      <w:pPr>
        <w:spacing w:after="0" w:line="264" w:lineRule="auto"/>
        <w:ind w:firstLine="600"/>
        <w:jc w:val="both"/>
        <w:sectPr w:rsidR="006A306B">
          <w:pgSz w:w="11906" w:h="16838"/>
          <w:pgMar w:top="1440" w:right="1440" w:bottom="1440" w:left="1440" w:header="709" w:footer="709" w:gutter="0"/>
          <w:cols w:space="720"/>
          <w:docGrid w:linePitch="360"/>
        </w:sectPr>
      </w:pPr>
      <w:r>
        <w:rPr>
          <w:rFonts w:ascii="Times New Roman" w:hAnsi="Times New Roman"/>
          <w:color w:val="000000"/>
          <w:sz w:val="28"/>
        </w:rPr>
        <w:lastRenderedPageBreak/>
        <w:t>умение создавать собственны</w:t>
      </w:r>
      <w:r>
        <w:rPr>
          <w:rFonts w:ascii="Times New Roman" w:hAnsi="Times New Roman"/>
          <w:color w:val="000000"/>
          <w:sz w:val="28"/>
        </w:rPr>
        <w:t>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6A306B" w:rsidRDefault="006E4CCF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ТЕМАТИЧЕСКОЕ ПЛАНИРОВАНИЕ </w:t>
      </w:r>
    </w:p>
    <w:tbl>
      <w:tblPr>
        <w:tblStyle w:val="af6"/>
        <w:tblW w:w="14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535"/>
        <w:gridCol w:w="1814"/>
        <w:gridCol w:w="1814"/>
        <w:gridCol w:w="1814"/>
        <w:gridCol w:w="3402"/>
      </w:tblGrid>
      <w:tr w:rsidR="006A306B">
        <w:trPr>
          <w:trHeight w:val="615"/>
        </w:trPr>
        <w:tc>
          <w:tcPr>
            <w:tcW w:w="1134" w:type="dxa"/>
            <w:vMerge w:val="restart"/>
            <w:vAlign w:val="center"/>
          </w:tcPr>
          <w:p w:rsidR="006A306B" w:rsidRDefault="006E4C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306B" w:rsidRDefault="006A306B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vAlign w:val="center"/>
          </w:tcPr>
          <w:p w:rsidR="006A306B" w:rsidRDefault="006E4C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A306B" w:rsidRDefault="006A306B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42" w:type="dxa"/>
            <w:gridSpan w:val="3"/>
            <w:vAlign w:val="center"/>
          </w:tcPr>
          <w:p w:rsidR="006A306B" w:rsidRDefault="006E4CC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02" w:type="dxa"/>
            <w:vMerge w:val="restart"/>
            <w:vAlign w:val="center"/>
          </w:tcPr>
          <w:p w:rsidR="006A306B" w:rsidRDefault="006E4C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A306B" w:rsidRDefault="006A306B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A306B">
        <w:trPr>
          <w:trHeight w:val="615"/>
        </w:trPr>
        <w:tc>
          <w:tcPr>
            <w:tcW w:w="1134" w:type="dxa"/>
            <w:vMerge/>
          </w:tcPr>
          <w:p w:rsidR="006A306B" w:rsidRDefault="006A3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</w:tcPr>
          <w:p w:rsidR="006A306B" w:rsidRDefault="006A3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306B" w:rsidRDefault="006A306B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306B" w:rsidRDefault="006A306B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306B" w:rsidRDefault="006A306B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306B" w:rsidRDefault="006A306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A306B">
        <w:tc>
          <w:tcPr>
            <w:tcW w:w="1134" w:type="dxa"/>
            <w:vAlign w:val="center"/>
          </w:tcPr>
          <w:p w:rsidR="006A306B" w:rsidRDefault="006E4CC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5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Организменный уровень</w:t>
            </w: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6A306B" w:rsidRDefault="006A306B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306B">
        <w:tc>
          <w:tcPr>
            <w:tcW w:w="1134" w:type="dxa"/>
            <w:vAlign w:val="center"/>
          </w:tcPr>
          <w:p w:rsidR="006A306B" w:rsidRDefault="006E4CC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5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Популяционно-видовой уровень </w:t>
            </w: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3402" w:type="dxa"/>
            <w:vAlign w:val="center"/>
          </w:tcPr>
          <w:p w:rsidR="006A306B" w:rsidRDefault="006A306B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306B">
        <w:tc>
          <w:tcPr>
            <w:tcW w:w="1134" w:type="dxa"/>
            <w:vAlign w:val="center"/>
          </w:tcPr>
          <w:p w:rsidR="006A306B" w:rsidRDefault="006E4CC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5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Экосистемный уровень</w:t>
            </w: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6A306B" w:rsidRDefault="006A306B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306B">
        <w:tc>
          <w:tcPr>
            <w:tcW w:w="1134" w:type="dxa"/>
            <w:vAlign w:val="center"/>
          </w:tcPr>
          <w:p w:rsidR="006A306B" w:rsidRDefault="006E4CC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5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Биосферный уровень</w:t>
            </w: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A306B" w:rsidRDefault="006A306B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306B">
        <w:tc>
          <w:tcPr>
            <w:tcW w:w="1134" w:type="dxa"/>
            <w:vAlign w:val="center"/>
          </w:tcPr>
          <w:p w:rsidR="006A306B" w:rsidRDefault="006E4C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35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A306B" w:rsidRDefault="006A306B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306B">
        <w:tc>
          <w:tcPr>
            <w:tcW w:w="5669" w:type="dxa"/>
            <w:gridSpan w:val="2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1,5</w:t>
            </w:r>
          </w:p>
        </w:tc>
        <w:tc>
          <w:tcPr>
            <w:tcW w:w="3402" w:type="dxa"/>
            <w:vAlign w:val="center"/>
          </w:tcPr>
          <w:p w:rsidR="006A306B" w:rsidRDefault="006A306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A306B" w:rsidRDefault="006A306B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A306B" w:rsidRDefault="006A306B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A306B" w:rsidRDefault="006A3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A306B" w:rsidRDefault="006A3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A306B" w:rsidRDefault="006A3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A306B" w:rsidRDefault="006A3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A306B" w:rsidRDefault="006A3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A306B" w:rsidRDefault="006A3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A306B" w:rsidRDefault="006A3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A306B" w:rsidRDefault="006A3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A306B" w:rsidRDefault="006A3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A306B" w:rsidRDefault="006A3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A306B" w:rsidRDefault="006E4CC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ПОУРОЧНОЕ ПЛАНИРОВАНИЕ</w:t>
      </w:r>
    </w:p>
    <w:tbl>
      <w:tblPr>
        <w:tblStyle w:val="af6"/>
        <w:tblW w:w="14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535"/>
        <w:gridCol w:w="1814"/>
        <w:gridCol w:w="1814"/>
        <w:gridCol w:w="1814"/>
        <w:gridCol w:w="1814"/>
        <w:gridCol w:w="1814"/>
      </w:tblGrid>
      <w:tr w:rsidR="006A306B">
        <w:trPr>
          <w:trHeight w:val="168"/>
        </w:trPr>
        <w:tc>
          <w:tcPr>
            <w:tcW w:w="1134" w:type="dxa"/>
            <w:vMerge w:val="restart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A306B" w:rsidRDefault="006A306B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6A306B" w:rsidRDefault="006A306B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42" w:type="dxa"/>
            <w:gridSpan w:val="3"/>
            <w:vAlign w:val="center"/>
          </w:tcPr>
          <w:p w:rsidR="006A306B" w:rsidRDefault="006E4CC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814" w:type="dxa"/>
            <w:vMerge w:val="restart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6A306B" w:rsidRDefault="006A306B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6A306B" w:rsidRDefault="006E4CC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изучения факт</w:t>
            </w:r>
          </w:p>
        </w:tc>
      </w:tr>
      <w:tr w:rsidR="006A306B">
        <w:trPr>
          <w:trHeight w:val="168"/>
        </w:trPr>
        <w:tc>
          <w:tcPr>
            <w:tcW w:w="1134" w:type="dxa"/>
            <w:vMerge/>
          </w:tcPr>
          <w:p w:rsidR="006A306B" w:rsidRDefault="006A3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</w:tcPr>
          <w:p w:rsidR="006A306B" w:rsidRDefault="006A3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A306B" w:rsidRDefault="006A306B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A306B" w:rsidRDefault="006A306B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A306B" w:rsidRDefault="006A306B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A306B" w:rsidRDefault="006A3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6A306B" w:rsidRDefault="006A306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A306B">
        <w:tc>
          <w:tcPr>
            <w:tcW w:w="1134" w:type="dxa"/>
            <w:vAlign w:val="center"/>
          </w:tcPr>
          <w:p w:rsidR="006A306B" w:rsidRDefault="006E4C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5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Организменный уровень: общая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характеристика. Размножение организмов</w:t>
            </w: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814" w:type="dxa"/>
          </w:tcPr>
          <w:p w:rsidR="006A306B" w:rsidRDefault="006A30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06B">
        <w:tc>
          <w:tcPr>
            <w:tcW w:w="1134" w:type="dxa"/>
            <w:vAlign w:val="center"/>
          </w:tcPr>
          <w:p w:rsidR="006A306B" w:rsidRDefault="006E4C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5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половых клеток. Оплодотворение</w:t>
            </w: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814" w:type="dxa"/>
          </w:tcPr>
          <w:p w:rsidR="006A306B" w:rsidRDefault="006A30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06B">
        <w:tc>
          <w:tcPr>
            <w:tcW w:w="1134" w:type="dxa"/>
            <w:vAlign w:val="center"/>
          </w:tcPr>
          <w:p w:rsidR="006A306B" w:rsidRDefault="006E4C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5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Индивидуальное развитие организмов. Биогенетический закон. </w:t>
            </w: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814" w:type="dxa"/>
          </w:tcPr>
          <w:p w:rsidR="006A306B" w:rsidRDefault="006A30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06B">
        <w:tc>
          <w:tcPr>
            <w:tcW w:w="1134" w:type="dxa"/>
            <w:vAlign w:val="center"/>
          </w:tcPr>
          <w:p w:rsidR="006A306B" w:rsidRDefault="006E4C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5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Закономерности наследования признаков. Моногибридное скрещивание </w:t>
            </w: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814" w:type="dxa"/>
          </w:tcPr>
          <w:p w:rsidR="006A306B" w:rsidRDefault="006A30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06B">
        <w:tc>
          <w:tcPr>
            <w:tcW w:w="1134" w:type="dxa"/>
            <w:vAlign w:val="center"/>
          </w:tcPr>
          <w:p w:rsidR="006A306B" w:rsidRDefault="006E4C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5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Неполное доминирование. Анализирующее скрещивание </w:t>
            </w: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неделя</w:t>
            </w:r>
          </w:p>
        </w:tc>
        <w:tc>
          <w:tcPr>
            <w:tcW w:w="1814" w:type="dxa"/>
          </w:tcPr>
          <w:p w:rsidR="006A306B" w:rsidRDefault="006A30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06B">
        <w:tc>
          <w:tcPr>
            <w:tcW w:w="1134" w:type="dxa"/>
            <w:vAlign w:val="center"/>
          </w:tcPr>
          <w:p w:rsidR="006A306B" w:rsidRDefault="006E4C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5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Дигибридное скрещивание. Закон независимого наследования признаков </w:t>
            </w: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неделя</w:t>
            </w:r>
          </w:p>
        </w:tc>
        <w:tc>
          <w:tcPr>
            <w:tcW w:w="1814" w:type="dxa"/>
          </w:tcPr>
          <w:p w:rsidR="006A306B" w:rsidRDefault="006A30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06B">
        <w:tc>
          <w:tcPr>
            <w:tcW w:w="1134" w:type="dxa"/>
            <w:vAlign w:val="center"/>
          </w:tcPr>
          <w:p w:rsidR="006A306B" w:rsidRDefault="006E4C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35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Хромосомная теория. Генетика пола. Наследование, сцепленное с полом </w:t>
            </w: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неделя</w:t>
            </w:r>
          </w:p>
        </w:tc>
        <w:tc>
          <w:tcPr>
            <w:tcW w:w="1814" w:type="dxa"/>
          </w:tcPr>
          <w:p w:rsidR="006A306B" w:rsidRDefault="006A30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06B">
        <w:trPr>
          <w:trHeight w:val="90"/>
        </w:trPr>
        <w:tc>
          <w:tcPr>
            <w:tcW w:w="1134" w:type="dxa"/>
            <w:vAlign w:val="center"/>
          </w:tcPr>
          <w:p w:rsidR="006A306B" w:rsidRDefault="006E4C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35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Закономерности изменчивости </w:t>
            </w: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неделя</w:t>
            </w:r>
          </w:p>
        </w:tc>
        <w:tc>
          <w:tcPr>
            <w:tcW w:w="1814" w:type="dxa"/>
          </w:tcPr>
          <w:p w:rsidR="006A306B" w:rsidRDefault="006A30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06B">
        <w:tc>
          <w:tcPr>
            <w:tcW w:w="1134" w:type="dxa"/>
            <w:vAlign w:val="center"/>
          </w:tcPr>
          <w:p w:rsidR="006A306B" w:rsidRDefault="006E4C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35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методы селекции растений, животных и микроорганизмов. Биотехнология</w:t>
            </w: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неделя</w:t>
            </w:r>
          </w:p>
        </w:tc>
        <w:tc>
          <w:tcPr>
            <w:tcW w:w="1814" w:type="dxa"/>
          </w:tcPr>
          <w:p w:rsidR="006A306B" w:rsidRDefault="006A30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06B">
        <w:tc>
          <w:tcPr>
            <w:tcW w:w="1134" w:type="dxa"/>
            <w:vAlign w:val="center"/>
          </w:tcPr>
          <w:p w:rsidR="006A306B" w:rsidRDefault="006E4C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35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Популяционно-видовой уровень: общая характеристика. Виды и популяции </w:t>
            </w: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неделя</w:t>
            </w:r>
          </w:p>
        </w:tc>
        <w:tc>
          <w:tcPr>
            <w:tcW w:w="1814" w:type="dxa"/>
          </w:tcPr>
          <w:p w:rsidR="006A306B" w:rsidRDefault="006A30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06B">
        <w:tc>
          <w:tcPr>
            <w:tcW w:w="1134" w:type="dxa"/>
            <w:vAlign w:val="center"/>
          </w:tcPr>
          <w:p w:rsidR="006A306B" w:rsidRDefault="006E4C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535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№1 «Выявление приспособлений организмов к влиянию различных экологических факторов»</w:t>
            </w: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неделя</w:t>
            </w:r>
          </w:p>
        </w:tc>
        <w:tc>
          <w:tcPr>
            <w:tcW w:w="1814" w:type="dxa"/>
          </w:tcPr>
          <w:p w:rsidR="006A306B" w:rsidRDefault="006A30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06B">
        <w:trPr>
          <w:trHeight w:val="90"/>
        </w:trPr>
        <w:tc>
          <w:tcPr>
            <w:tcW w:w="1134" w:type="dxa"/>
            <w:vAlign w:val="center"/>
          </w:tcPr>
          <w:p w:rsidR="006A306B" w:rsidRDefault="006E4C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35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эволюционных идей</w:t>
            </w: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814" w:type="dxa"/>
          </w:tcPr>
          <w:p w:rsidR="006A306B" w:rsidRDefault="006A30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06B">
        <w:tc>
          <w:tcPr>
            <w:tcW w:w="1134" w:type="dxa"/>
            <w:vAlign w:val="center"/>
          </w:tcPr>
          <w:p w:rsidR="006A306B" w:rsidRDefault="006E4C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35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Движущие силы эволюции, их влияние на генофонд популяции</w:t>
            </w: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 неделя</w:t>
            </w:r>
          </w:p>
        </w:tc>
        <w:tc>
          <w:tcPr>
            <w:tcW w:w="1814" w:type="dxa"/>
          </w:tcPr>
          <w:p w:rsidR="006A306B" w:rsidRDefault="006A30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06B">
        <w:tc>
          <w:tcPr>
            <w:tcW w:w="1134" w:type="dxa"/>
            <w:vAlign w:val="center"/>
          </w:tcPr>
          <w:p w:rsidR="006A306B" w:rsidRDefault="006E4C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35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Естественный отбор как фактор эволюции</w:t>
            </w: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 неделя</w:t>
            </w:r>
          </w:p>
        </w:tc>
        <w:tc>
          <w:tcPr>
            <w:tcW w:w="1814" w:type="dxa"/>
          </w:tcPr>
          <w:p w:rsidR="006A306B" w:rsidRDefault="006A30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06B">
        <w:tc>
          <w:tcPr>
            <w:tcW w:w="1134" w:type="dxa"/>
            <w:vAlign w:val="center"/>
          </w:tcPr>
          <w:p w:rsidR="006A306B" w:rsidRDefault="006E4C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35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Микроэволюция или макроэволюция </w:t>
            </w: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 неделя</w:t>
            </w:r>
          </w:p>
        </w:tc>
        <w:tc>
          <w:tcPr>
            <w:tcW w:w="1814" w:type="dxa"/>
          </w:tcPr>
          <w:p w:rsidR="006A306B" w:rsidRDefault="006A30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06B">
        <w:tc>
          <w:tcPr>
            <w:tcW w:w="1134" w:type="dxa"/>
            <w:vAlign w:val="center"/>
          </w:tcPr>
          <w:p w:rsidR="006A306B" w:rsidRDefault="006E4C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35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эволюции</w:t>
            </w: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 неделя</w:t>
            </w:r>
          </w:p>
        </w:tc>
        <w:tc>
          <w:tcPr>
            <w:tcW w:w="1814" w:type="dxa"/>
          </w:tcPr>
          <w:p w:rsidR="006A306B" w:rsidRDefault="006A30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06B">
        <w:tc>
          <w:tcPr>
            <w:tcW w:w="1134" w:type="dxa"/>
            <w:vAlign w:val="center"/>
          </w:tcPr>
          <w:p w:rsidR="006A306B" w:rsidRDefault="006E4C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35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Принципы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классификации. Систематика</w:t>
            </w: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 неделя</w:t>
            </w:r>
          </w:p>
        </w:tc>
        <w:tc>
          <w:tcPr>
            <w:tcW w:w="1814" w:type="dxa"/>
          </w:tcPr>
          <w:p w:rsidR="006A306B" w:rsidRDefault="006A30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06B">
        <w:tc>
          <w:tcPr>
            <w:tcW w:w="1134" w:type="dxa"/>
            <w:vAlign w:val="center"/>
          </w:tcPr>
          <w:p w:rsidR="006A306B" w:rsidRDefault="006E4C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35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Экосистемный уровень: общая характеристика. Среда обитания организмов. Экологические факторы</w:t>
            </w: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 неделя</w:t>
            </w:r>
          </w:p>
        </w:tc>
        <w:tc>
          <w:tcPr>
            <w:tcW w:w="1814" w:type="dxa"/>
          </w:tcPr>
          <w:p w:rsidR="006A306B" w:rsidRDefault="006A30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06B">
        <w:tc>
          <w:tcPr>
            <w:tcW w:w="1134" w:type="dxa"/>
            <w:vAlign w:val="center"/>
          </w:tcPr>
          <w:p w:rsidR="006A306B" w:rsidRDefault="006E4C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35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Лабораторная работа №2 «Методы измерения факторов среды обитания»</w:t>
            </w: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 неделя</w:t>
            </w:r>
          </w:p>
        </w:tc>
        <w:tc>
          <w:tcPr>
            <w:tcW w:w="1814" w:type="dxa"/>
          </w:tcPr>
          <w:p w:rsidR="006A306B" w:rsidRDefault="006A30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06B">
        <w:tc>
          <w:tcPr>
            <w:tcW w:w="1134" w:type="dxa"/>
            <w:vAlign w:val="center"/>
          </w:tcPr>
          <w:p w:rsidR="006A306B" w:rsidRDefault="006E4C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35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Экологические сообщества</w:t>
            </w: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 неделя</w:t>
            </w:r>
          </w:p>
        </w:tc>
        <w:tc>
          <w:tcPr>
            <w:tcW w:w="1814" w:type="dxa"/>
          </w:tcPr>
          <w:p w:rsidR="006A306B" w:rsidRDefault="006A30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06B">
        <w:tc>
          <w:tcPr>
            <w:tcW w:w="1134" w:type="dxa"/>
            <w:vAlign w:val="center"/>
          </w:tcPr>
          <w:p w:rsidR="006A306B" w:rsidRDefault="006E4C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35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взаимоотношений организмов в экосистеме. Экологическая ниша</w:t>
            </w: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 неделя</w:t>
            </w:r>
          </w:p>
        </w:tc>
        <w:tc>
          <w:tcPr>
            <w:tcW w:w="1814" w:type="dxa"/>
          </w:tcPr>
          <w:p w:rsidR="006A306B" w:rsidRDefault="006A30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06B">
        <w:tc>
          <w:tcPr>
            <w:tcW w:w="1134" w:type="dxa"/>
            <w:vAlign w:val="center"/>
          </w:tcPr>
          <w:p w:rsidR="006A306B" w:rsidRDefault="006E4C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35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№3 «Изучение экологических ниш разных видов растений»</w:t>
            </w: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 неделя</w:t>
            </w:r>
          </w:p>
        </w:tc>
        <w:tc>
          <w:tcPr>
            <w:tcW w:w="1814" w:type="dxa"/>
          </w:tcPr>
          <w:p w:rsidR="006A306B" w:rsidRDefault="006A30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06B">
        <w:tc>
          <w:tcPr>
            <w:tcW w:w="1134" w:type="dxa"/>
            <w:vAlign w:val="center"/>
          </w:tcPr>
          <w:p w:rsidR="006A306B" w:rsidRDefault="006E4C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35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Видовая и пространственная структуры экосистемы </w:t>
            </w: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 неделя</w:t>
            </w:r>
          </w:p>
        </w:tc>
        <w:tc>
          <w:tcPr>
            <w:tcW w:w="1814" w:type="dxa"/>
          </w:tcPr>
          <w:p w:rsidR="006A306B" w:rsidRDefault="006A30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06B">
        <w:tc>
          <w:tcPr>
            <w:tcW w:w="1134" w:type="dxa"/>
            <w:vAlign w:val="center"/>
          </w:tcPr>
          <w:p w:rsidR="006A306B" w:rsidRDefault="006E4C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35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Пищевые связи экосистем </w:t>
            </w: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 неделя</w:t>
            </w:r>
          </w:p>
        </w:tc>
        <w:tc>
          <w:tcPr>
            <w:tcW w:w="1814" w:type="dxa"/>
          </w:tcPr>
          <w:p w:rsidR="006A306B" w:rsidRDefault="006A30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06B">
        <w:tc>
          <w:tcPr>
            <w:tcW w:w="1134" w:type="dxa"/>
            <w:vAlign w:val="center"/>
          </w:tcPr>
          <w:p w:rsidR="006A306B" w:rsidRDefault="006E4C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35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Круговорот веществ и превращение энергии в экосистеме </w:t>
            </w: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 неделя</w:t>
            </w:r>
          </w:p>
        </w:tc>
        <w:tc>
          <w:tcPr>
            <w:tcW w:w="1814" w:type="dxa"/>
          </w:tcPr>
          <w:p w:rsidR="006A306B" w:rsidRDefault="006A30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06B">
        <w:tc>
          <w:tcPr>
            <w:tcW w:w="1134" w:type="dxa"/>
            <w:vAlign w:val="center"/>
          </w:tcPr>
          <w:p w:rsidR="006A306B" w:rsidRDefault="006E4C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535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Экологическая сукцессия. Последствия влияния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человека на экосистемы</w:t>
            </w: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 неделя</w:t>
            </w:r>
          </w:p>
        </w:tc>
        <w:tc>
          <w:tcPr>
            <w:tcW w:w="1814" w:type="dxa"/>
          </w:tcPr>
          <w:p w:rsidR="006A306B" w:rsidRDefault="006A30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06B">
        <w:tc>
          <w:tcPr>
            <w:tcW w:w="1134" w:type="dxa"/>
            <w:vAlign w:val="center"/>
          </w:tcPr>
          <w:p w:rsidR="006A306B" w:rsidRDefault="006E4C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35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Биосферный уровень: общая характеристика. Учение В. И. Вернадского о биосфере </w:t>
            </w: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 неделя</w:t>
            </w:r>
          </w:p>
        </w:tc>
        <w:tc>
          <w:tcPr>
            <w:tcW w:w="1814" w:type="dxa"/>
          </w:tcPr>
          <w:p w:rsidR="006A306B" w:rsidRDefault="006A30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06B">
        <w:trPr>
          <w:trHeight w:val="615"/>
        </w:trPr>
        <w:tc>
          <w:tcPr>
            <w:tcW w:w="1134" w:type="dxa"/>
            <w:vAlign w:val="center"/>
          </w:tcPr>
          <w:p w:rsidR="006A306B" w:rsidRDefault="006E4C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35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Эволюция биосферы </w:t>
            </w: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 неделя</w:t>
            </w:r>
          </w:p>
        </w:tc>
        <w:tc>
          <w:tcPr>
            <w:tcW w:w="1814" w:type="dxa"/>
          </w:tcPr>
          <w:p w:rsidR="006A306B" w:rsidRDefault="006A30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06B">
        <w:tc>
          <w:tcPr>
            <w:tcW w:w="1134" w:type="dxa"/>
            <w:vAlign w:val="center"/>
          </w:tcPr>
          <w:p w:rsidR="006A306B" w:rsidRDefault="006E4C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35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Происхождение жизни на Земле </w:t>
            </w: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 неделя</w:t>
            </w:r>
          </w:p>
        </w:tc>
        <w:tc>
          <w:tcPr>
            <w:tcW w:w="1814" w:type="dxa"/>
          </w:tcPr>
          <w:p w:rsidR="006A306B" w:rsidRDefault="006A30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06B">
        <w:tc>
          <w:tcPr>
            <w:tcW w:w="1134" w:type="dxa"/>
            <w:vAlign w:val="center"/>
          </w:tcPr>
          <w:p w:rsidR="006A306B" w:rsidRDefault="006E4C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35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этапы эволюции органического мира на Земле </w:t>
            </w: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 неделя</w:t>
            </w:r>
          </w:p>
        </w:tc>
        <w:tc>
          <w:tcPr>
            <w:tcW w:w="1814" w:type="dxa"/>
          </w:tcPr>
          <w:p w:rsidR="006A306B" w:rsidRDefault="006A30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06B">
        <w:tc>
          <w:tcPr>
            <w:tcW w:w="1134" w:type="dxa"/>
            <w:vAlign w:val="center"/>
          </w:tcPr>
          <w:p w:rsidR="006A306B" w:rsidRDefault="006E4C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35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Эволюция человека </w:t>
            </w: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 неделя</w:t>
            </w:r>
          </w:p>
        </w:tc>
        <w:tc>
          <w:tcPr>
            <w:tcW w:w="1814" w:type="dxa"/>
          </w:tcPr>
          <w:p w:rsidR="006A306B" w:rsidRDefault="006A30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06B">
        <w:tc>
          <w:tcPr>
            <w:tcW w:w="1134" w:type="dxa"/>
            <w:vAlign w:val="center"/>
          </w:tcPr>
          <w:p w:rsidR="006A306B" w:rsidRDefault="006E4C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35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Роль человека в биосфере </w:t>
            </w: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 неделя</w:t>
            </w:r>
          </w:p>
        </w:tc>
        <w:tc>
          <w:tcPr>
            <w:tcW w:w="1814" w:type="dxa"/>
          </w:tcPr>
          <w:p w:rsidR="006A306B" w:rsidRDefault="006A30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06B">
        <w:tc>
          <w:tcPr>
            <w:tcW w:w="1134" w:type="dxa"/>
            <w:vAlign w:val="center"/>
          </w:tcPr>
          <w:p w:rsidR="006A306B" w:rsidRDefault="006E4C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35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Резервное время. Обобщение изученного </w:t>
            </w: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 неделя</w:t>
            </w:r>
          </w:p>
        </w:tc>
        <w:tc>
          <w:tcPr>
            <w:tcW w:w="1814" w:type="dxa"/>
          </w:tcPr>
          <w:p w:rsidR="006A306B" w:rsidRDefault="006A30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06B">
        <w:tc>
          <w:tcPr>
            <w:tcW w:w="1134" w:type="dxa"/>
            <w:vAlign w:val="center"/>
          </w:tcPr>
          <w:p w:rsidR="006A306B" w:rsidRDefault="006E4C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35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Резервное время. Обобщение изученного </w:t>
            </w: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A306B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 неделя</w:t>
            </w:r>
          </w:p>
        </w:tc>
        <w:tc>
          <w:tcPr>
            <w:tcW w:w="1814" w:type="dxa"/>
          </w:tcPr>
          <w:p w:rsidR="006A306B" w:rsidRDefault="006A30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306B">
        <w:tc>
          <w:tcPr>
            <w:tcW w:w="5669" w:type="dxa"/>
            <w:gridSpan w:val="2"/>
            <w:vAlign w:val="center"/>
          </w:tcPr>
          <w:p w:rsidR="006A306B" w:rsidRDefault="006E4C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14" w:type="dxa"/>
            <w:vAlign w:val="center"/>
          </w:tcPr>
          <w:p w:rsidR="006A306B" w:rsidRDefault="006E4CCF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628" w:type="dxa"/>
            <w:gridSpan w:val="2"/>
          </w:tcPr>
          <w:p w:rsidR="006A306B" w:rsidRDefault="006A30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A306B" w:rsidRDefault="006A3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A306B" w:rsidRDefault="006A3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Calibri" w:eastAsia="Calibri" w:hAnsi="Calibri" w:cs="Calibri"/>
          <w:color w:val="000000"/>
        </w:rPr>
      </w:pPr>
    </w:p>
    <w:p w:rsidR="006A306B" w:rsidRDefault="006A3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Calibri" w:eastAsia="Calibri" w:hAnsi="Calibri" w:cs="Calibri"/>
          <w:color w:val="000000"/>
        </w:rPr>
        <w:sectPr w:rsidR="006A306B">
          <w:pgSz w:w="16838" w:h="11906" w:orient="landscape"/>
          <w:pgMar w:top="1440" w:right="1440" w:bottom="1440" w:left="1440" w:header="709" w:footer="709" w:gutter="0"/>
          <w:cols w:space="720"/>
          <w:docGrid w:linePitch="360"/>
        </w:sectPr>
      </w:pPr>
    </w:p>
    <w:p w:rsidR="006A306B" w:rsidRDefault="006A3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sz w:val="18"/>
          <w:szCs w:val="18"/>
        </w:rPr>
      </w:pPr>
    </w:p>
    <w:p w:rsidR="006A306B" w:rsidRDefault="006E4CC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1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6A306B" w:rsidRDefault="006E4CC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:rsidR="006A306B" w:rsidRDefault="006A3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A306B" w:rsidRDefault="006E4CC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Биология. 11 класс : учеб. для общеобразоват. организации : базовый уровень / </w:t>
      </w:r>
      <w:r w:rsidRPr="00C6630B">
        <w:rPr>
          <w:rFonts w:ascii="Times New Roman" w:eastAsia="Times New Roman" w:hAnsi="Times New Roman" w:cs="Times New Roman"/>
          <w:bCs/>
          <w:color w:val="000000"/>
          <w:sz w:val="28"/>
        </w:rPr>
        <w:t>[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В. В. Пасечник и др.</w:t>
      </w:r>
      <w:r w:rsidRPr="00C6630B">
        <w:rPr>
          <w:rFonts w:ascii="Times New Roman" w:eastAsia="Times New Roman" w:hAnsi="Times New Roman" w:cs="Times New Roman"/>
          <w:bCs/>
          <w:color w:val="000000"/>
          <w:sz w:val="28"/>
        </w:rPr>
        <w:t>]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; под ред. В. В. Пасечника. - 3-е изд. - М. : Просвещение, 2021. - 272 с. : ил. - (Линия жизни).</w:t>
      </w:r>
    </w:p>
    <w:p w:rsidR="006A306B" w:rsidRDefault="006A3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6A306B" w:rsidRDefault="006E4CC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МЕТОДИЧЕСКИЕ МАТЕРИАЛЫ ДЛЯ УЧИТЕЛЯ</w:t>
      </w:r>
    </w:p>
    <w:p w:rsidR="006A306B" w:rsidRDefault="006E4CCF">
      <w:pPr>
        <w:rPr>
          <w:rFonts w:ascii="Times New Roman" w:eastAsia="sans-serif" w:hAnsi="Times New Roman" w:cs="Times New Roman"/>
          <w:color w:val="2066C5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8"/>
          <w:szCs w:val="28"/>
          <w:vertAlign w:val="baseline"/>
        </w:rPr>
        <w:t>1.</w:t>
      </w:r>
      <w:r>
        <w:rPr>
          <w:rStyle w:val="a4"/>
          <w:rFonts w:ascii="Times New Roman" w:hAnsi="Times New Roman" w:cs="Times New Roman"/>
          <w:sz w:val="28"/>
          <w:szCs w:val="28"/>
          <w:vertAlign w:val="baseline"/>
        </w:rPr>
        <w:t> </w:t>
      </w:r>
      <w:hyperlink r:id="rId8" w:tgtFrame="https://catalog.prosv.ru/item/_blank" w:tooltip="Биология.  10-11 классы. Базовый уровень. Поурочные разработки.(Пасечник В. В., Швецов Г. Г., Ефимова Т. М.)" w:history="1">
        <w:r>
          <w:rPr>
            <w:rStyle w:val="a4"/>
            <w:rFonts w:ascii="Times New Roman" w:hAnsi="Times New Roman" w:cs="Times New Roman"/>
            <w:sz w:val="28"/>
            <w:szCs w:val="28"/>
            <w:vertAlign w:val="baseline"/>
          </w:rPr>
          <w:t>Биология. 10-11 класс</w:t>
        </w:r>
        <w:r>
          <w:rPr>
            <w:rStyle w:val="a4"/>
            <w:rFonts w:ascii="Times New Roman" w:hAnsi="Times New Roman" w:cs="Times New Roman"/>
            <w:sz w:val="28"/>
            <w:szCs w:val="28"/>
            <w:vertAlign w:val="baseline"/>
          </w:rPr>
          <w:t>ы. Базовый уровень. Поурочные разработки.(Пасечник В. В., Швецов Г. Г., Ефимова Т. М.)</w:t>
        </w:r>
      </w:hyperlink>
    </w:p>
    <w:p w:rsidR="006A306B" w:rsidRDefault="006A3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</w:pPr>
    </w:p>
    <w:p w:rsidR="006A306B" w:rsidRDefault="006E4CC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1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6A306B" w:rsidRDefault="006E4CC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120"/>
      </w:pPr>
      <w:r>
        <w:rPr>
          <w:rFonts w:ascii="Times New Roman" w:eastAsia="Times New Roman" w:hAnsi="Times New Roman" w:cs="Times New Roman"/>
          <w:color w:val="000000"/>
          <w:sz w:val="28"/>
        </w:rPr>
        <w:t>​</w:t>
      </w:r>
      <w:r>
        <w:rPr>
          <w:rFonts w:ascii="Times New Roman" w:eastAsia="Times New Roman" w:hAnsi="Times New Roman" w:cs="Times New Roman"/>
          <w:color w:val="333333"/>
          <w:sz w:val="28"/>
        </w:rPr>
        <w:t>​‌‌</w:t>
      </w:r>
      <w:r>
        <w:rPr>
          <w:rFonts w:ascii="Times New Roman" w:eastAsia="Times New Roman" w:hAnsi="Times New Roman" w:cs="Times New Roman"/>
          <w:color w:val="000000"/>
          <w:sz w:val="28"/>
        </w:rPr>
        <w:t>​ </w:t>
      </w:r>
    </w:p>
    <w:p w:rsidR="006A306B" w:rsidRDefault="006E4CC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Style w:val="c1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</w:rPr>
        <w:t> </w:t>
      </w:r>
      <w:hyperlink r:id="rId9" w:history="1">
        <w:r>
          <w:rPr>
            <w:rStyle w:val="a3"/>
            <w:shd w:val="clear" w:color="auto" w:fill="FFFFFF"/>
          </w:rPr>
          <w:t>https://resh.edu.ru/</w:t>
        </w:r>
      </w:hyperlink>
      <w:r>
        <w:rPr>
          <w:rStyle w:val="c1"/>
          <w:color w:val="000000"/>
          <w:shd w:val="clear" w:color="auto" w:fill="FFFFFF"/>
        </w:rPr>
        <w:t xml:space="preserve"> </w:t>
      </w:r>
    </w:p>
    <w:p w:rsidR="006A306B" w:rsidRDefault="006E4CC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Style w:val="c1"/>
          <w:color w:val="000000"/>
          <w:shd w:val="clear" w:color="auto" w:fill="FFFFFF"/>
        </w:rPr>
      </w:pPr>
      <w:hyperlink r:id="rId10" w:history="1">
        <w:r>
          <w:rPr>
            <w:rStyle w:val="a6"/>
            <w:color w:val="000000"/>
            <w:shd w:val="clear" w:color="auto" w:fill="FFFFFF"/>
          </w:rPr>
          <w:t>https://100urokov.ru/predmety/biologiya</w:t>
        </w:r>
      </w:hyperlink>
    </w:p>
    <w:p w:rsidR="006A306B" w:rsidRDefault="006E4CCF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c1"/>
          <w:color w:val="000000"/>
          <w:shd w:val="clear" w:color="auto" w:fill="FFFFFF"/>
        </w:rPr>
        <w:t>https://www.yaklass.ru/p/biologia</w:t>
      </w:r>
    </w:p>
    <w:sectPr w:rsidR="006A306B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CCF" w:rsidRDefault="006E4CCF">
      <w:pPr>
        <w:spacing w:line="240" w:lineRule="auto"/>
      </w:pPr>
      <w:r>
        <w:separator/>
      </w:r>
    </w:p>
  </w:endnote>
  <w:endnote w:type="continuationSeparator" w:id="0">
    <w:p w:rsidR="006E4CCF" w:rsidRDefault="006E4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CCF" w:rsidRDefault="006E4CCF">
      <w:pPr>
        <w:spacing w:after="0"/>
      </w:pPr>
      <w:r>
        <w:separator/>
      </w:r>
    </w:p>
  </w:footnote>
  <w:footnote w:type="continuationSeparator" w:id="0">
    <w:p w:rsidR="006E4CCF" w:rsidRDefault="006E4CC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659F30C"/>
    <w:multiLevelType w:val="singleLevel"/>
    <w:tmpl w:val="C659F30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6B"/>
    <w:rsid w:val="006A306B"/>
    <w:rsid w:val="006E4CCF"/>
    <w:rsid w:val="00C6630B"/>
    <w:rsid w:val="0149283E"/>
    <w:rsid w:val="0351156C"/>
    <w:rsid w:val="0FE84657"/>
    <w:rsid w:val="269F47FC"/>
    <w:rsid w:val="26B47BAC"/>
    <w:rsid w:val="26E901E4"/>
    <w:rsid w:val="29633702"/>
    <w:rsid w:val="359153E2"/>
    <w:rsid w:val="35A807E4"/>
    <w:rsid w:val="40535449"/>
    <w:rsid w:val="43115ED1"/>
    <w:rsid w:val="52F6748A"/>
    <w:rsid w:val="578F305A"/>
    <w:rsid w:val="71EF5630"/>
    <w:rsid w:val="724F12F0"/>
    <w:rsid w:val="7AA7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DC720-0447-48A8-9104-328AF243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4">
    <w:name w:val="footnote reference"/>
    <w:basedOn w:val="a0"/>
    <w:uiPriority w:val="99"/>
    <w:unhideWhenUsed/>
    <w:qFormat/>
    <w:rPr>
      <w:vertAlign w:val="superscript"/>
    </w:rPr>
  </w:style>
  <w:style w:type="character" w:styleId="a5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qFormat/>
    <w:pPr>
      <w:spacing w:after="0" w:line="240" w:lineRule="auto"/>
    </w:pPr>
    <w:rPr>
      <w:sz w:val="20"/>
    </w:rPr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qFormat/>
    <w:pPr>
      <w:spacing w:after="40" w:line="240" w:lineRule="auto"/>
    </w:pPr>
    <w:rPr>
      <w:sz w:val="18"/>
    </w:rPr>
  </w:style>
  <w:style w:type="paragraph" w:styleId="81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c">
    <w:name w:val="header"/>
    <w:basedOn w:val="a"/>
    <w:link w:val="ad"/>
    <w:uiPriority w:val="99"/>
    <w:unhideWhenUsed/>
    <w:qFormat/>
    <w:pPr>
      <w:tabs>
        <w:tab w:val="center" w:pos="7143"/>
        <w:tab w:val="right" w:pos="14287"/>
      </w:tabs>
      <w:spacing w:after="0" w:line="240" w:lineRule="auto"/>
    </w:pPr>
  </w:style>
  <w:style w:type="paragraph" w:styleId="91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11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ae">
    <w:name w:val="table of figures"/>
    <w:basedOn w:val="a"/>
    <w:next w:val="a"/>
    <w:uiPriority w:val="99"/>
    <w:unhideWhenUsed/>
    <w:qFormat/>
    <w:pPr>
      <w:spacing w:after="0"/>
    </w:pPr>
  </w:style>
  <w:style w:type="paragraph" w:styleId="31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1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">
    <w:name w:val="Title"/>
    <w:basedOn w:val="a"/>
    <w:next w:val="a"/>
    <w:link w:val="af0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1">
    <w:name w:val="footer"/>
    <w:basedOn w:val="a"/>
    <w:link w:val="af2"/>
    <w:uiPriority w:val="99"/>
    <w:unhideWhenUsed/>
    <w:qFormat/>
    <w:pPr>
      <w:tabs>
        <w:tab w:val="center" w:pos="7143"/>
        <w:tab w:val="right" w:pos="14287"/>
      </w:tabs>
      <w:spacing w:after="0" w:line="240" w:lineRule="auto"/>
    </w:pPr>
  </w:style>
  <w:style w:type="paragraph" w:styleId="af3">
    <w:name w:val="Normal (Web)"/>
    <w:basedOn w:val="a"/>
    <w:uiPriority w:val="99"/>
    <w:semiHidden/>
    <w:unhideWhenUsed/>
    <w:qFormat/>
    <w:rPr>
      <w:sz w:val="24"/>
      <w:szCs w:val="24"/>
    </w:rPr>
  </w:style>
  <w:style w:type="paragraph" w:styleId="af4">
    <w:name w:val="Subtitle"/>
    <w:basedOn w:val="a"/>
    <w:next w:val="a"/>
    <w:link w:val="af5"/>
    <w:uiPriority w:val="11"/>
    <w:qFormat/>
    <w:pPr>
      <w:spacing w:before="200" w:after="200"/>
    </w:pPr>
    <w:rPr>
      <w:sz w:val="24"/>
      <w:szCs w:val="24"/>
    </w:rPr>
  </w:style>
  <w:style w:type="table" w:styleId="af6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7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азвание Знак"/>
    <w:basedOn w:val="a0"/>
    <w:link w:val="af"/>
    <w:uiPriority w:val="10"/>
    <w:qFormat/>
    <w:rPr>
      <w:sz w:val="48"/>
      <w:szCs w:val="48"/>
    </w:rPr>
  </w:style>
  <w:style w:type="character" w:customStyle="1" w:styleId="af5">
    <w:name w:val="Подзаголовок Знак"/>
    <w:basedOn w:val="a0"/>
    <w:link w:val="af4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8">
    <w:name w:val="Intense Quote"/>
    <w:basedOn w:val="a"/>
    <w:next w:val="a"/>
    <w:link w:val="af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9">
    <w:name w:val="Выделенная цитата Знак"/>
    <w:link w:val="af8"/>
    <w:uiPriority w:val="30"/>
    <w:qFormat/>
    <w:rPr>
      <w:i/>
    </w:rPr>
  </w:style>
  <w:style w:type="character" w:customStyle="1" w:styleId="ad">
    <w:name w:val="Верхний колонтитул Знак"/>
    <w:basedOn w:val="a0"/>
    <w:link w:val="ac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af2">
    <w:name w:val="Нижний колонтитул Знак"/>
    <w:link w:val="af1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37DC8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B9BD5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/>
      </w:rPr>
    </w:tblStylePr>
    <w:tblStylePr w:type="firstCol">
      <w:rPr>
        <w:b/>
        <w:color w:val="A0B7E1" w:themeColor="accent1" w:themeTint="80"/>
      </w:rPr>
    </w:tblStylePr>
    <w:tblStylePr w:type="lastCol">
      <w:rPr>
        <w:b/>
        <w:color w:val="A0B7E1" w:themeColor="accent1" w:themeTint="80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C" w:themeColor="accent5" w:themeShade="94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C" w:themeColor="accent5" w:themeShade="94"/>
      </w:rPr>
    </w:tblStylePr>
    <w:tblStylePr w:type="firstCol">
      <w:rPr>
        <w:b/>
        <w:color w:val="245A8C" w:themeColor="accent5" w:themeShade="94"/>
      </w:rPr>
    </w:tblStylePr>
    <w:tblStylePr w:type="lastCol">
      <w:rPr>
        <w:b/>
        <w:color w:val="245A8C" w:themeColor="accent5" w:themeShade="94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C" w:themeColor="accent5" w:themeShade="94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C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C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C" w:themeColor="accent5" w:themeShade="94"/>
      </w:rPr>
    </w:tblStylePr>
    <w:tblStylePr w:type="firstCol">
      <w:rPr>
        <w:b/>
        <w:color w:val="245A8C" w:themeColor="accent5" w:themeShade="94"/>
      </w:rPr>
    </w:tblStylePr>
    <w:tblStylePr w:type="lastCol">
      <w:rPr>
        <w:b/>
        <w:color w:val="245A8C" w:themeColor="accent5" w:themeShade="94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C" w:themeColor="accent5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C" w:themeColor="accent5" w:themeShade="94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/>
        <w:sz w:val="22"/>
      </w:rPr>
      <w:tblPr/>
      <w:tcPr>
        <w:tcBorders>
          <w:top w:val="nil"/>
          <w:left w:val="nil"/>
          <w:bottom w:val="single" w:sz="4" w:space="0" w:color="A0B7E1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/>
        <w:sz w:val="22"/>
      </w:rPr>
      <w:tblPr/>
      <w:tcPr>
        <w:tcBorders>
          <w:top w:val="single" w:sz="4" w:space="0" w:color="A0B7E1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/>
        <w:sz w:val="22"/>
      </w:rPr>
      <w:tblPr/>
      <w:tcPr>
        <w:tcBorders>
          <w:top w:val="nil"/>
          <w:left w:val="single" w:sz="4" w:space="0" w:color="A0B7E1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C" w:themeColor="accent5" w:themeShade="94"/>
        <w:sz w:val="22"/>
      </w:rPr>
      <w:tblPr/>
      <w:tcPr>
        <w:tcBorders>
          <w:top w:val="nil"/>
          <w:left w:val="nil"/>
          <w:bottom w:val="single" w:sz="4" w:space="0" w:color="A2C6E7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C" w:themeColor="accent5" w:themeShade="94"/>
        <w:sz w:val="22"/>
      </w:rPr>
      <w:tblPr/>
      <w:tcPr>
        <w:tcBorders>
          <w:top w:val="single" w:sz="4" w:space="0" w:color="A2C6E7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C" w:themeColor="accent5" w:themeShade="94"/>
        <w:sz w:val="22"/>
      </w:rPr>
      <w:tblPr/>
      <w:tcPr>
        <w:tcBorders>
          <w:top w:val="nil"/>
          <w:left w:val="single" w:sz="4" w:space="0" w:color="A2C6E7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C" w:themeColor="accent5" w:themeShade="94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C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il"/>
          <w:bottom w:val="single" w:sz="4" w:space="0" w:color="95AFDD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il"/>
          <w:bottom w:val="single" w:sz="4" w:space="0" w:color="95AFDD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il"/>
          <w:bottom w:val="single" w:sz="4" w:space="0" w:color="A2C6E7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il"/>
          <w:bottom w:val="single" w:sz="4" w:space="0" w:color="A2C6E7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44174" w:themeColor="accent1" w:themeShade="94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44174" w:themeColor="accent1" w:themeShade="94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44174" w:themeColor="accent1" w:themeShade="94"/>
      </w:rPr>
    </w:tblStylePr>
    <w:tblStylePr w:type="lastCol">
      <w:rPr>
        <w:b/>
        <w:color w:val="244174" w:themeColor="accent1" w:themeShade="94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44174" w:themeColor="accent1" w:themeShade="94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44174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CC2E5" w:themeColor="accent5" w:themeTint="99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CC2E5" w:themeColor="accent5" w:themeTint="99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CC2E5" w:themeColor="accent5" w:themeTint="99"/>
      </w:rPr>
    </w:tblStylePr>
    <w:tblStylePr w:type="lastCol">
      <w:rPr>
        <w:b/>
        <w:color w:val="9CC2E5" w:themeColor="accent5" w:themeTint="99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CC2E5" w:themeColor="accent5" w:themeTint="99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CC2E5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44174" w:themeColor="accent1" w:themeShade="94"/>
        <w:sz w:val="22"/>
      </w:rPr>
      <w:tblPr/>
      <w:tcPr>
        <w:tcBorders>
          <w:top w:val="nil"/>
          <w:left w:val="nil"/>
          <w:bottom w:val="single" w:sz="4" w:space="0" w:color="4472C4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4174" w:themeColor="accent1" w:themeShade="94"/>
        <w:sz w:val="22"/>
      </w:rPr>
      <w:tblPr/>
      <w:tcPr>
        <w:tcBorders>
          <w:top w:val="single" w:sz="4" w:space="0" w:color="4472C4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4174" w:themeColor="accent1" w:themeShade="94"/>
        <w:sz w:val="22"/>
      </w:rPr>
      <w:tblPr/>
      <w:tcPr>
        <w:tcBorders>
          <w:top w:val="nil"/>
          <w:left w:val="single" w:sz="4" w:space="0" w:color="4472C4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44174" w:themeColor="accent1" w:themeShade="94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44174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CC2E5" w:themeColor="accent5" w:themeTint="99"/>
        <w:sz w:val="22"/>
      </w:rPr>
      <w:tblPr/>
      <w:tcPr>
        <w:tcBorders>
          <w:top w:val="nil"/>
          <w:left w:val="nil"/>
          <w:bottom w:val="single" w:sz="4" w:space="0" w:color="9BC2E5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CC2E5" w:themeColor="accent5" w:themeTint="99"/>
        <w:sz w:val="22"/>
      </w:rPr>
      <w:tblPr/>
      <w:tcPr>
        <w:tcBorders>
          <w:top w:val="single" w:sz="4" w:space="0" w:color="9BC2E5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CC2E5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CC2E5" w:themeColor="accent5" w:themeTint="99"/>
        <w:sz w:val="22"/>
      </w:rPr>
      <w:tblPr/>
      <w:tcPr>
        <w:tcBorders>
          <w:top w:val="nil"/>
          <w:left w:val="single" w:sz="4" w:space="0" w:color="9BC2E5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CC2E5" w:themeColor="accent5" w:themeTint="99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CC2E5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a"/>
    <w:uiPriority w:val="99"/>
    <w:qFormat/>
    <w:rPr>
      <w:sz w:val="18"/>
    </w:rPr>
  </w:style>
  <w:style w:type="character" w:customStyle="1" w:styleId="a8">
    <w:name w:val="Текст концевой сноски Знак"/>
    <w:link w:val="a7"/>
    <w:uiPriority w:val="99"/>
    <w:qFormat/>
    <w:rPr>
      <w:sz w:val="20"/>
    </w:rPr>
  </w:style>
  <w:style w:type="paragraph" w:customStyle="1" w:styleId="12">
    <w:name w:val="Заголовок оглавления1"/>
    <w:uiPriority w:val="39"/>
    <w:unhideWhenUsed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2">
    <w:name w:val="Основной текст (3)"/>
    <w:basedOn w:val="a"/>
    <w:link w:val="33"/>
    <w:uiPriority w:val="1"/>
    <w:qFormat/>
    <w:pPr>
      <w:widowControl w:val="0"/>
      <w:spacing w:after="180" w:line="202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3">
    <w:name w:val="Основной текст (3)_"/>
    <w:basedOn w:val="a0"/>
    <w:link w:val="32"/>
    <w:uiPriority w:val="1"/>
    <w:qFormat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c1">
    <w:name w:val="c1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catalog.prosv.ru/attachment/c8a7828dfedb6849c7d34296609f0ac582182c4b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100urokov.ru/predmety/biolog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5437</Words>
  <Characters>30996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79774</dc:creator>
  <cp:lastModifiedBy>User</cp:lastModifiedBy>
  <cp:revision>2</cp:revision>
  <dcterms:created xsi:type="dcterms:W3CDTF">2023-10-02T06:27:00Z</dcterms:created>
  <dcterms:modified xsi:type="dcterms:W3CDTF">2023-10-02T06:27:00Z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1049-11.2.0.11219</vt:lpwstr>
  </property>
  <property fmtid="{D5CDD505-2E9C-101B-9397-08002B2CF9AE}" pid="3" name="ICV">
    <vt:lpwstr>F916105FC0744294A32C4B579A7D3F99</vt:lpwstr>
  </property>
</Properties>
</file>