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30" w:rsidRDefault="003D2130" w:rsidP="00D44D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773E9" w:rsidRDefault="006773E9" w:rsidP="00D44D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773E9" w:rsidRDefault="006773E9" w:rsidP="00D44D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73E9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389370" cy="9071128"/>
            <wp:effectExtent l="0" t="0" r="0" b="0"/>
            <wp:docPr id="1" name="Рисунок 1" descr="C:\Users\User\Downloads\сканы012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12_page-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E9" w:rsidRDefault="006773E9" w:rsidP="00D44D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773E9" w:rsidRPr="004F284E" w:rsidRDefault="006773E9" w:rsidP="00D44D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773E9" w:rsidRDefault="006773E9" w:rsidP="00FA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773E9" w:rsidRDefault="006773E9" w:rsidP="00FA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773E9" w:rsidRDefault="006773E9" w:rsidP="00FA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773E9" w:rsidRDefault="006773E9" w:rsidP="00FA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773E9" w:rsidRDefault="006773E9" w:rsidP="00FA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D2130" w:rsidRPr="00FA2014" w:rsidRDefault="003D2130" w:rsidP="00FA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FA20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Пояснительная записка</w:t>
      </w:r>
    </w:p>
    <w:p w:rsidR="0096232D" w:rsidRDefault="0096232D" w:rsidP="00FA2014">
      <w:pPr>
        <w:pStyle w:val="ab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DF3A3A" w:rsidRDefault="00DF3A3A" w:rsidP="00DF3A3A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Рабочая программа по </w:t>
      </w:r>
      <w:r w:rsidRPr="00DF3A3A">
        <w:rPr>
          <w:rFonts w:ascii="Times New Roman" w:hAnsi="Times New Roman" w:cs="Times New Roman"/>
          <w:color w:val="000000" w:themeColor="text1"/>
          <w:sz w:val="24"/>
          <w:szCs w:val="24"/>
        </w:rPr>
        <w:t>русскому родному языку</w:t>
      </w:r>
      <w:r w:rsidRPr="00DF3A3A">
        <w:rPr>
          <w:rFonts w:ascii="Times New Roman" w:eastAsia="Andale Sans UI;Arial Unicode MS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4 класса составлена на основе следующих нормативно-правовых и инструктивно-методических документов:</w:t>
      </w:r>
    </w:p>
    <w:p w:rsidR="00DF3A3A" w:rsidRDefault="00DF3A3A" w:rsidP="00DF3A3A">
      <w:pPr>
        <w:widowControl w:val="0"/>
        <w:numPr>
          <w:ilvl w:val="0"/>
          <w:numId w:val="35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закон РФ от 29.12.2012года №273-ФЗ «Об образовании в Российской Федерации»;</w:t>
      </w:r>
    </w:p>
    <w:p w:rsidR="00DF3A3A" w:rsidRDefault="00DF3A3A" w:rsidP="00DF3A3A">
      <w:pPr>
        <w:widowControl w:val="0"/>
        <w:numPr>
          <w:ilvl w:val="0"/>
          <w:numId w:val="35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06.19.2009г. №373 (с изменениями и дополнениями);</w:t>
      </w:r>
    </w:p>
    <w:p w:rsidR="00DF3A3A" w:rsidRDefault="00DF3A3A" w:rsidP="00DF3A3A">
      <w:pPr>
        <w:widowControl w:val="0"/>
        <w:numPr>
          <w:ilvl w:val="0"/>
          <w:numId w:val="35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Приказ Министерства просвещения Российской Федерации </w:t>
      </w:r>
      <w:r w:rsidR="00572EEC" w:rsidRPr="00572EEC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от 12 ноября 2021г. № 819 </w:t>
      </w:r>
      <w:r w:rsidRPr="00572EEC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среднего общего образования организациями, </w:t>
      </w:r>
      <w:r>
        <w:rPr>
          <w:rFonts w:ascii="Times New Roman" w:hAnsi="Times New Roman" w:cs="Times New Roman"/>
          <w:bCs/>
          <w:iCs/>
          <w:color w:val="000000" w:themeColor="text1"/>
          <w:kern w:val="2"/>
          <w:sz w:val="24"/>
          <w:szCs w:val="24"/>
          <w:lang w:eastAsia="zh-CN" w:bidi="hi-IN"/>
        </w:rPr>
        <w:t>осуществляющими образовательную деятельность»;</w:t>
      </w:r>
    </w:p>
    <w:p w:rsidR="00DF3A3A" w:rsidRDefault="00DF3A3A" w:rsidP="00DF3A3A">
      <w:pPr>
        <w:widowControl w:val="0"/>
        <w:numPr>
          <w:ilvl w:val="0"/>
          <w:numId w:val="35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начального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общего образования в МБОУ Одинцовской гимназии №4;</w:t>
      </w:r>
    </w:p>
    <w:p w:rsidR="00DF3A3A" w:rsidRDefault="00DF3A3A" w:rsidP="00DF3A3A">
      <w:pPr>
        <w:widowControl w:val="0"/>
        <w:numPr>
          <w:ilvl w:val="0"/>
          <w:numId w:val="35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учебный план МБОУ Одинцовской гимназии №4 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на 202</w:t>
      </w:r>
      <w:r w:rsidR="00B25AE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-202</w:t>
      </w:r>
      <w:r w:rsidR="00B25AE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4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учебный год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;</w:t>
      </w:r>
    </w:p>
    <w:p w:rsidR="00DF3A3A" w:rsidRPr="00DF3A3A" w:rsidRDefault="00DF3A3A" w:rsidP="00DF3A3A">
      <w:pPr>
        <w:widowControl w:val="0"/>
        <w:numPr>
          <w:ilvl w:val="0"/>
          <w:numId w:val="35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положение о структуре, порядке разработки и утверждения рабочих программ учебных предметов и курсов внеурочной деятельности, МБОУ </w:t>
      </w:r>
      <w:proofErr w:type="gramStart"/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Одинцовской  гимназии</w:t>
      </w:r>
      <w:proofErr w:type="gramEnd"/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№4.</w:t>
      </w:r>
    </w:p>
    <w:p w:rsidR="00DF3A3A" w:rsidRPr="00FA2014" w:rsidRDefault="00DF3A3A" w:rsidP="00FA2014">
      <w:pPr>
        <w:pStyle w:val="ab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4F284E" w:rsidRPr="00FA2014" w:rsidRDefault="004F284E" w:rsidP="00FA2014">
      <w:pPr>
        <w:widowControl w:val="0"/>
        <w:spacing w:after="0" w:line="240" w:lineRule="auto"/>
        <w:ind w:firstLine="708"/>
        <w:jc w:val="both"/>
        <w:rPr>
          <w:rFonts w:ascii="Times New Roman" w:eastAsia="Andale Sans UI;Arial Unicode MS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F284E">
        <w:rPr>
          <w:rFonts w:ascii="Times New Roman" w:eastAsia="Andale Sans UI;Arial Unicode MS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Основные </w:t>
      </w:r>
      <w:r w:rsidRPr="004F284E">
        <w:rPr>
          <w:rFonts w:ascii="Times New Roman" w:eastAsia="Andale Sans UI;Arial Unicode MS" w:hAnsi="Times New Roman" w:cs="Times New Roman"/>
          <w:b/>
          <w:bCs/>
          <w:color w:val="000000" w:themeColor="text1"/>
          <w:kern w:val="2"/>
          <w:sz w:val="24"/>
          <w:szCs w:val="24"/>
          <w:u w:val="single"/>
          <w:lang w:eastAsia="zh-CN" w:bidi="hi-IN"/>
        </w:rPr>
        <w:t>цели и задачи</w:t>
      </w:r>
      <w:r w:rsidRPr="004F284E">
        <w:rPr>
          <w:rFonts w:ascii="Times New Roman" w:eastAsia="Andale Sans UI;Arial Unicode MS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изучения </w:t>
      </w:r>
      <w:r w:rsidR="00DF3A3A" w:rsidRPr="00DF3A3A">
        <w:rPr>
          <w:rFonts w:ascii="Times New Roman" w:hAnsi="Times New Roman" w:cs="Times New Roman"/>
          <w:color w:val="000000" w:themeColor="text1"/>
          <w:sz w:val="24"/>
          <w:szCs w:val="24"/>
        </w:rPr>
        <w:t>русскому родному языку</w:t>
      </w:r>
      <w:r w:rsidR="00DF3A3A" w:rsidRPr="00DF3A3A">
        <w:rPr>
          <w:rFonts w:ascii="Times New Roman" w:eastAsia="Andale Sans UI;Arial Unicode MS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DF3A3A">
        <w:rPr>
          <w:rFonts w:ascii="Times New Roman" w:eastAsia="Andale Sans UI;Arial Unicode MS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в</w:t>
      </w:r>
      <w:r w:rsidRPr="004F284E">
        <w:rPr>
          <w:rFonts w:ascii="Times New Roman" w:eastAsia="Andale Sans UI;Arial Unicode MS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начальной школе:</w:t>
      </w:r>
    </w:p>
    <w:p w:rsidR="004F284E" w:rsidRPr="00FA2014" w:rsidRDefault="004F284E" w:rsidP="00FA2014">
      <w:pPr>
        <w:pStyle w:val="a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A2014">
        <w:rPr>
          <w:b/>
          <w:color w:val="000000" w:themeColor="text1"/>
        </w:rPr>
        <w:t>Цели:</w:t>
      </w:r>
    </w:p>
    <w:p w:rsidR="00FA75EF" w:rsidRPr="00FA2014" w:rsidRDefault="0096232D" w:rsidP="00FA2014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FA75EF" w:rsidRPr="00FA2014" w:rsidRDefault="0096232D" w:rsidP="00FA2014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 xml:space="preserve">воспитание уважительного отношения к культурам и языкам народов России; </w:t>
      </w:r>
    </w:p>
    <w:p w:rsidR="004F284E" w:rsidRPr="00FA2014" w:rsidRDefault="0096232D" w:rsidP="00FA2014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овладение культурой межнационального общения.</w:t>
      </w:r>
    </w:p>
    <w:p w:rsidR="004F284E" w:rsidRPr="00FA2014" w:rsidRDefault="004F284E" w:rsidP="00FA2014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4F284E" w:rsidRPr="00FA2014" w:rsidRDefault="004F284E" w:rsidP="00FA2014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FA2014">
        <w:rPr>
          <w:b/>
          <w:color w:val="000000" w:themeColor="text1"/>
        </w:rPr>
        <w:t>Задачи:</w:t>
      </w:r>
    </w:p>
    <w:p w:rsidR="00FA75EF" w:rsidRPr="00FA2014" w:rsidRDefault="0096232D" w:rsidP="00FA2014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FA75EF" w:rsidRPr="00FA2014" w:rsidRDefault="0096232D" w:rsidP="00FA2014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D24206" w:rsidRPr="00FA2014" w:rsidRDefault="0096232D" w:rsidP="00FA2014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24206" w:rsidRPr="00FA2014" w:rsidRDefault="0096232D" w:rsidP="00FA2014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E5E02" w:rsidRPr="00FA2014" w:rsidRDefault="0096232D" w:rsidP="00FA2014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F284E" w:rsidRPr="00FA2014" w:rsidRDefault="004F284E" w:rsidP="00FA201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E5E02" w:rsidRPr="00FA2014" w:rsidRDefault="00AE5E02" w:rsidP="00FA2014">
      <w:pPr>
        <w:pStyle w:val="ParagraphStyle"/>
        <w:ind w:firstLine="708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FA2014">
        <w:rPr>
          <w:rFonts w:ascii="Times New Roman" w:eastAsia="Andale Sans UI;Arial Unicode MS" w:hAnsi="Times New Roman" w:cs="Times New Roman"/>
          <w:color w:val="000000" w:themeColor="text1"/>
        </w:rPr>
        <w:t xml:space="preserve">Рабочая программа составлена на основе Федерального государственного образовательного стандарта </w:t>
      </w:r>
      <w:r w:rsidRPr="00FA2014">
        <w:rPr>
          <w:rFonts w:ascii="Times New Roman" w:eastAsia="Andale Sans UI;Arial Unicode MS" w:hAnsi="Times New Roman" w:cs="Times New Roman"/>
          <w:bCs/>
          <w:color w:val="000000" w:themeColor="text1"/>
        </w:rPr>
        <w:t>начального</w:t>
      </w:r>
      <w:r w:rsidRPr="00FA2014">
        <w:rPr>
          <w:rFonts w:ascii="Times New Roman" w:eastAsia="Andale Sans UI;Arial Unicode MS" w:hAnsi="Times New Roman" w:cs="Times New Roman"/>
          <w:color w:val="000000" w:themeColor="text1"/>
        </w:rPr>
        <w:t xml:space="preserve"> общего образования, примерной программы </w:t>
      </w:r>
      <w:proofErr w:type="gramStart"/>
      <w:r w:rsidRPr="00FA2014">
        <w:rPr>
          <w:rFonts w:ascii="Times New Roman" w:eastAsia="Andale Sans UI;Arial Unicode MS" w:hAnsi="Times New Roman" w:cs="Times New Roman"/>
          <w:bCs/>
          <w:color w:val="000000" w:themeColor="text1"/>
        </w:rPr>
        <w:t xml:space="preserve">начального </w:t>
      </w:r>
      <w:r w:rsidRPr="00FA2014">
        <w:rPr>
          <w:rFonts w:ascii="Times New Roman" w:eastAsia="Andale Sans UI;Arial Unicode MS" w:hAnsi="Times New Roman" w:cs="Times New Roman"/>
          <w:color w:val="000000" w:themeColor="text1"/>
        </w:rPr>
        <w:t xml:space="preserve"> общего</w:t>
      </w:r>
      <w:proofErr w:type="gramEnd"/>
      <w:r w:rsidRPr="00FA2014">
        <w:rPr>
          <w:rFonts w:ascii="Times New Roman" w:eastAsia="Andale Sans UI;Arial Unicode MS" w:hAnsi="Times New Roman" w:cs="Times New Roman"/>
          <w:color w:val="000000" w:themeColor="text1"/>
        </w:rPr>
        <w:t xml:space="preserve"> образования по </w:t>
      </w:r>
      <w:r w:rsidRPr="00FA2014">
        <w:rPr>
          <w:rFonts w:ascii="Times New Roman" w:eastAsia="Andale Sans UI;Arial Unicode MS" w:hAnsi="Times New Roman" w:cs="Times New Roman"/>
          <w:bCs/>
          <w:color w:val="000000" w:themeColor="text1"/>
        </w:rPr>
        <w:t xml:space="preserve">русскому  (родному) языку </w:t>
      </w:r>
      <w:r w:rsidRPr="00FA2014">
        <w:rPr>
          <w:rFonts w:ascii="Times New Roman" w:eastAsia="Andale Sans UI;Arial Unicode MS" w:hAnsi="Times New Roman" w:cs="Times New Roman"/>
          <w:color w:val="000000" w:themeColor="text1"/>
        </w:rPr>
        <w:t xml:space="preserve">и  рабочей программы по </w:t>
      </w:r>
      <w:r w:rsidRPr="00FA2014">
        <w:rPr>
          <w:rFonts w:ascii="Times New Roman" w:eastAsia="Andale Sans UI;Arial Unicode MS" w:hAnsi="Times New Roman" w:cs="Times New Roman"/>
          <w:bCs/>
          <w:color w:val="000000" w:themeColor="text1"/>
        </w:rPr>
        <w:t xml:space="preserve">русскому (родному) языку  </w:t>
      </w:r>
      <w:r w:rsidRPr="00FA2014">
        <w:rPr>
          <w:rFonts w:ascii="Times New Roman" w:eastAsia="Andale Sans UI;Arial Unicode MS" w:hAnsi="Times New Roman" w:cs="Times New Roman"/>
          <w:color w:val="000000" w:themeColor="text1"/>
        </w:rPr>
        <w:t xml:space="preserve">к учебнику для </w:t>
      </w:r>
      <w:r w:rsidRPr="00FA2014">
        <w:rPr>
          <w:rFonts w:ascii="Times New Roman" w:eastAsia="Andale Sans UI;Arial Unicode MS" w:hAnsi="Times New Roman" w:cs="Times New Roman"/>
          <w:bCs/>
          <w:color w:val="000000" w:themeColor="text1"/>
        </w:rPr>
        <w:t>4</w:t>
      </w:r>
      <w:r w:rsidRPr="00FA2014">
        <w:rPr>
          <w:rFonts w:ascii="Times New Roman" w:eastAsia="Andale Sans UI;Arial Unicode MS" w:hAnsi="Times New Roman" w:cs="Times New Roman"/>
          <w:color w:val="000000" w:themeColor="text1"/>
        </w:rPr>
        <w:t xml:space="preserve"> класса авторов:</w:t>
      </w:r>
      <w:r w:rsidRPr="00FA2014">
        <w:rPr>
          <w:rFonts w:ascii="Times New Roman" w:eastAsia="NSimSun" w:hAnsi="Times New Roman" w:cs="Times New Roman"/>
          <w:color w:val="000000" w:themeColor="text1"/>
          <w:lang w:eastAsia="ar-SA" w:bidi="hi-IN"/>
        </w:rPr>
        <w:t xml:space="preserve"> Александровой О.М.</w:t>
      </w:r>
      <w:r w:rsidRPr="00FA2014">
        <w:rPr>
          <w:rFonts w:ascii="Times New Roman" w:hAnsi="Times New Roman" w:cs="Times New Roman"/>
          <w:color w:val="000000" w:themeColor="text1"/>
          <w:lang w:eastAsia="ar-SA"/>
        </w:rPr>
        <w:t xml:space="preserve">. </w:t>
      </w:r>
      <w:proofErr w:type="gramStart"/>
      <w:r w:rsidRPr="00FA2014">
        <w:rPr>
          <w:rFonts w:ascii="Times New Roman" w:eastAsia="Andale Sans UI;Arial Unicode MS" w:hAnsi="Times New Roman" w:cs="Times New Roman"/>
          <w:bCs/>
          <w:color w:val="000000" w:themeColor="text1"/>
        </w:rPr>
        <w:t>Русский  (</w:t>
      </w:r>
      <w:proofErr w:type="gramEnd"/>
      <w:r w:rsidRPr="00FA2014">
        <w:rPr>
          <w:rFonts w:ascii="Times New Roman" w:eastAsia="Andale Sans UI;Arial Unicode MS" w:hAnsi="Times New Roman" w:cs="Times New Roman"/>
          <w:bCs/>
          <w:color w:val="000000" w:themeColor="text1"/>
        </w:rPr>
        <w:t xml:space="preserve">родной) язык,  4 класс: Учебник для общеобразовательных учреждений. </w:t>
      </w:r>
      <w:proofErr w:type="gramStart"/>
      <w:r w:rsidRPr="00FA2014">
        <w:rPr>
          <w:rFonts w:ascii="Times New Roman" w:eastAsia="Andale Sans UI;Arial Unicode MS" w:hAnsi="Times New Roman" w:cs="Times New Roman"/>
          <w:bCs/>
          <w:color w:val="000000" w:themeColor="text1"/>
        </w:rPr>
        <w:t>М.:,</w:t>
      </w:r>
      <w:proofErr w:type="gramEnd"/>
      <w:r w:rsidRPr="00FA2014">
        <w:rPr>
          <w:rFonts w:ascii="Times New Roman" w:eastAsia="Andale Sans UI;Arial Unicode MS" w:hAnsi="Times New Roman" w:cs="Times New Roman"/>
          <w:bCs/>
          <w:color w:val="000000" w:themeColor="text1"/>
        </w:rPr>
        <w:t xml:space="preserve"> издательство  «</w:t>
      </w:r>
      <w:r w:rsidRPr="00FA2014">
        <w:rPr>
          <w:rFonts w:ascii="Times New Roman" w:hAnsi="Times New Roman" w:cs="Times New Roman"/>
          <w:bCs/>
          <w:color w:val="000000" w:themeColor="text1"/>
          <w:lang w:eastAsia="ar-SA"/>
        </w:rPr>
        <w:t>Просвещение»</w:t>
      </w:r>
      <w:r w:rsidRPr="00FA2014">
        <w:rPr>
          <w:rFonts w:ascii="Times New Roman" w:hAnsi="Times New Roman" w:cs="Times New Roman"/>
          <w:color w:val="000000" w:themeColor="text1"/>
          <w:lang w:eastAsia="ar-SA"/>
        </w:rPr>
        <w:t xml:space="preserve">,  2021г. </w:t>
      </w:r>
    </w:p>
    <w:p w:rsidR="00AE5E02" w:rsidRPr="00FA2014" w:rsidRDefault="00AE5E02" w:rsidP="00FA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574" w:rsidRPr="00FA2014" w:rsidRDefault="00121574" w:rsidP="00FA20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A20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Описание места учебного предмета в учебном плане</w:t>
      </w:r>
    </w:p>
    <w:p w:rsidR="00121574" w:rsidRPr="00FA2014" w:rsidRDefault="00121574" w:rsidP="00FA20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соответствии с ФГОС НОО на   изучение Русского родного </w:t>
      </w:r>
      <w:proofErr w:type="gramStart"/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языка  выделяется</w:t>
      </w:r>
      <w:proofErr w:type="gramEnd"/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0,5 часа в неделю,  17 часов в год.</w:t>
      </w:r>
    </w:p>
    <w:p w:rsidR="0096232D" w:rsidRPr="00DF3A3A" w:rsidRDefault="0096232D" w:rsidP="00FA20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" w:name="_Toc19467194"/>
    </w:p>
    <w:bookmarkEnd w:id="1"/>
    <w:p w:rsidR="00DF3A3A" w:rsidRPr="00DF3A3A" w:rsidRDefault="00DF3A3A" w:rsidP="00DF3A3A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DF3A3A">
        <w:rPr>
          <w:rFonts w:ascii="Times New Roman" w:hAnsi="Times New Roman" w:cs="Times New Roman"/>
          <w:b/>
          <w:color w:val="000000" w:themeColor="text1"/>
          <w:u w:val="single"/>
        </w:rPr>
        <w:t xml:space="preserve">Требования к результатам освоения программы по русскому </w:t>
      </w:r>
      <w:r w:rsidR="00EE5979">
        <w:rPr>
          <w:rFonts w:ascii="Times New Roman" w:hAnsi="Times New Roman" w:cs="Times New Roman"/>
          <w:b/>
          <w:color w:val="000000" w:themeColor="text1"/>
          <w:u w:val="single"/>
        </w:rPr>
        <w:t xml:space="preserve">родному </w:t>
      </w:r>
      <w:r w:rsidRPr="00DF3A3A">
        <w:rPr>
          <w:rFonts w:ascii="Times New Roman" w:hAnsi="Times New Roman" w:cs="Times New Roman"/>
          <w:b/>
          <w:color w:val="000000" w:themeColor="text1"/>
          <w:u w:val="single"/>
        </w:rPr>
        <w:t>языку</w:t>
      </w:r>
    </w:p>
    <w:p w:rsidR="00454697" w:rsidRPr="00FA2014" w:rsidRDefault="00454697" w:rsidP="00FA20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Личностные</w:t>
      </w:r>
      <w:r w:rsidR="000C0A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результаты</w:t>
      </w:r>
      <w:r w:rsidR="00D24206" w:rsidRPr="00FA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A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54697" w:rsidRPr="00FA2014" w:rsidRDefault="00454697" w:rsidP="00FA20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454697" w:rsidRPr="00FA2014" w:rsidRDefault="00454697" w:rsidP="00FA20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454697" w:rsidRPr="00FA2014" w:rsidRDefault="00454697" w:rsidP="00FA20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454697" w:rsidRPr="00FA2014" w:rsidRDefault="00454697" w:rsidP="00FA20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адекватное </w:t>
      </w:r>
      <w:proofErr w:type="gramStart"/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восприятие  оценки</w:t>
      </w:r>
      <w:proofErr w:type="gramEnd"/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собственной деятельности, данной одноклассниками, учителем.</w:t>
      </w:r>
    </w:p>
    <w:p w:rsidR="00454697" w:rsidRPr="00FA2014" w:rsidRDefault="00454697" w:rsidP="00FA201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осознания русского языка как основного средства мышления и общения;</w:t>
      </w:r>
    </w:p>
    <w:p w:rsidR="00454697" w:rsidRPr="00FA2014" w:rsidRDefault="00454697" w:rsidP="00FA201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454697" w:rsidRPr="00FA2014" w:rsidRDefault="00454697" w:rsidP="00FA201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454697" w:rsidRPr="00FA2014" w:rsidRDefault="00454697" w:rsidP="00FA201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стремления к соблюдению языковых норм как условию взаимопонимания собеседников;</w:t>
      </w:r>
    </w:p>
    <w:p w:rsidR="00454697" w:rsidRPr="00FA2014" w:rsidRDefault="00454697" w:rsidP="00FA201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положительной мотивации к созданию собственных текстов;</w:t>
      </w:r>
    </w:p>
    <w:p w:rsidR="00454697" w:rsidRPr="00FA2014" w:rsidRDefault="00454697" w:rsidP="00FA201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положительной мотивации к изучению русского языка как средства </w:t>
      </w:r>
      <w:proofErr w:type="gramStart"/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общения,  к</w:t>
      </w:r>
      <w:proofErr w:type="gramEnd"/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решению различных коммуникативных задач (передавать информацию, просить, доказывать и т. д.);</w:t>
      </w:r>
    </w:p>
    <w:p w:rsidR="00E80229" w:rsidRPr="00FA2014" w:rsidRDefault="00454697" w:rsidP="00FA201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способности  к</w:t>
      </w:r>
      <w:proofErr w:type="gramEnd"/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адекватной самооценке.</w:t>
      </w:r>
    </w:p>
    <w:p w:rsidR="00361543" w:rsidRPr="00FA2014" w:rsidRDefault="00361543" w:rsidP="00FA2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54697" w:rsidRPr="00FA2014" w:rsidRDefault="00454697" w:rsidP="00FA20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Метапредметные </w:t>
      </w:r>
      <w:r w:rsidR="000C0A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результаты:</w:t>
      </w:r>
    </w:p>
    <w:p w:rsidR="00454697" w:rsidRPr="00FA2014" w:rsidRDefault="00454697" w:rsidP="00FA201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организовывать своё рабочее место в соответствии с целью выполнения заданий;</w:t>
      </w:r>
    </w:p>
    <w:p w:rsidR="00454697" w:rsidRPr="00FA2014" w:rsidRDefault="00454697" w:rsidP="00FA201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цели и </w:t>
      </w:r>
      <w:proofErr w:type="gramStart"/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задачи  урока</w:t>
      </w:r>
      <w:proofErr w:type="gramEnd"/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,  темы;</w:t>
      </w:r>
    </w:p>
    <w:p w:rsidR="00454697" w:rsidRPr="00FA2014" w:rsidRDefault="00454697" w:rsidP="00FA201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в коллективном диалоге ставить конкретную учебную задачу;</w:t>
      </w:r>
    </w:p>
    <w:p w:rsidR="00454697" w:rsidRPr="00FA2014" w:rsidRDefault="00454697" w:rsidP="00FA201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454697" w:rsidRPr="00FA2014" w:rsidRDefault="00454697" w:rsidP="00FA201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планировать свои действия для реализации задач урока в групповой и парной работе;</w:t>
      </w:r>
    </w:p>
    <w:p w:rsidR="00454697" w:rsidRPr="00FA2014" w:rsidRDefault="00454697" w:rsidP="00FA201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454697" w:rsidRPr="00FA2014" w:rsidRDefault="00454697" w:rsidP="00FA201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существенную информацию из читаемых текстов;</w:t>
      </w:r>
    </w:p>
    <w:p w:rsidR="00454697" w:rsidRPr="00FA2014" w:rsidRDefault="00454697" w:rsidP="00FA201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строить модели слов (звукобуквенные, морфемные), словосочетаний, предложений;</w:t>
      </w:r>
    </w:p>
    <w:p w:rsidR="00454697" w:rsidRPr="00FA2014" w:rsidRDefault="00454697" w:rsidP="00FA201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находить, сравнивать, классифицировать: орфограммы в значимых частях слова, словосочетания, части речи;</w:t>
      </w:r>
    </w:p>
    <w:p w:rsidR="00454697" w:rsidRPr="00FA2014" w:rsidRDefault="00454697" w:rsidP="00FA20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454697" w:rsidRPr="00FA2014" w:rsidRDefault="00454697" w:rsidP="00FA20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 маршрутному листу прогнозировать, что будет освоено при изучении данного раздела; </w:t>
      </w:r>
    </w:p>
    <w:p w:rsidR="00454697" w:rsidRPr="00FA2014" w:rsidRDefault="00454697" w:rsidP="00FA20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преобразовывать слова, словосочетания, предложения в условные модели и наоборот;</w:t>
      </w:r>
    </w:p>
    <w:p w:rsidR="00454697" w:rsidRPr="00FA2014" w:rsidRDefault="00454697" w:rsidP="00FA201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454697" w:rsidRPr="00FA2014" w:rsidRDefault="00454697" w:rsidP="00FA201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озаглавливать текст;</w:t>
      </w:r>
    </w:p>
    <w:p w:rsidR="00454697" w:rsidRPr="00FA2014" w:rsidRDefault="00454697" w:rsidP="00FA201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задавать вопросы, уточняя непонятое в тексте;</w:t>
      </w:r>
    </w:p>
    <w:p w:rsidR="00454697" w:rsidRPr="00FA2014" w:rsidRDefault="00454697" w:rsidP="00FA201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участвовать в диалоге (относиться к мнению </w:t>
      </w:r>
      <w:proofErr w:type="gramStart"/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других,  задавать</w:t>
      </w:r>
      <w:proofErr w:type="gramEnd"/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вопросы, уточнять, высказывать свою точку зрения);</w:t>
      </w:r>
    </w:p>
    <w:p w:rsidR="00454697" w:rsidRPr="00FA2014" w:rsidRDefault="00454697" w:rsidP="00FA201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D24206" w:rsidRPr="00FA2014" w:rsidRDefault="00454697" w:rsidP="00FA201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361543" w:rsidRPr="00FA2014" w:rsidRDefault="00361543" w:rsidP="00FA20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54697" w:rsidRPr="00FA2014" w:rsidRDefault="00454697" w:rsidP="00FA20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Предметные</w:t>
      </w:r>
      <w:r w:rsidR="000C0A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результаты</w:t>
      </w:r>
      <w:r w:rsidR="004F284E" w:rsidRPr="00FA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A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 </w:t>
      </w:r>
      <w:r w:rsidR="00EF1FD2" w:rsidRPr="00FA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A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F1FD2" w:rsidRPr="00FA2014" w:rsidRDefault="000C0AE2" w:rsidP="00FA2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FA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бучающиеся </w:t>
      </w:r>
      <w:r w:rsidR="00D24206" w:rsidRPr="00FA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науча</w:t>
      </w:r>
      <w:r w:rsidR="00454697" w:rsidRPr="00FA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тся:</w:t>
      </w:r>
      <w:r w:rsidR="00454697"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    </w:t>
      </w:r>
    </w:p>
    <w:p w:rsidR="00D24206" w:rsidRPr="00FA2014" w:rsidRDefault="00454697" w:rsidP="00FA2014">
      <w:pPr>
        <w:pStyle w:val="a9"/>
        <w:numPr>
          <w:ilvl w:val="0"/>
          <w:numId w:val="21"/>
        </w:numPr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</w:t>
      </w:r>
    </w:p>
    <w:p w:rsidR="00EF1FD2" w:rsidRPr="00FA2014" w:rsidRDefault="00454697" w:rsidP="00FA2014">
      <w:pPr>
        <w:pStyle w:val="a9"/>
        <w:numPr>
          <w:ilvl w:val="0"/>
          <w:numId w:val="21"/>
        </w:numPr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EF1FD2" w:rsidRPr="00FA2014" w:rsidRDefault="00454697" w:rsidP="00FA2014">
      <w:pPr>
        <w:pStyle w:val="a9"/>
        <w:numPr>
          <w:ilvl w:val="0"/>
          <w:numId w:val="21"/>
        </w:numPr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использовать словарные статьи учебного пособия для определения лексического значения слова;</w:t>
      </w:r>
    </w:p>
    <w:p w:rsidR="00EF1FD2" w:rsidRPr="00FA2014" w:rsidRDefault="00454697" w:rsidP="00FA2014">
      <w:pPr>
        <w:pStyle w:val="a9"/>
        <w:numPr>
          <w:ilvl w:val="0"/>
          <w:numId w:val="21"/>
        </w:numPr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понимать значение русских пословиц и поговорок, связанных с изученными темами;</w:t>
      </w:r>
    </w:p>
    <w:p w:rsidR="004F284E" w:rsidRPr="00FA2014" w:rsidRDefault="00454697" w:rsidP="00FA2014">
      <w:pPr>
        <w:pStyle w:val="a9"/>
        <w:numPr>
          <w:ilvl w:val="0"/>
          <w:numId w:val="21"/>
        </w:numPr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 xml:space="preserve">понимать значение фразеологических оборотов, связанных с изученными темами; </w:t>
      </w:r>
    </w:p>
    <w:p w:rsidR="00EF1FD2" w:rsidRPr="00FA2014" w:rsidRDefault="00454697" w:rsidP="00FA2014">
      <w:pPr>
        <w:pStyle w:val="a9"/>
        <w:numPr>
          <w:ilvl w:val="0"/>
          <w:numId w:val="21"/>
        </w:numPr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осознавать уместность их употребления в современных ситуациях речевого общения;  </w:t>
      </w:r>
    </w:p>
    <w:p w:rsidR="00454697" w:rsidRPr="00FA2014" w:rsidRDefault="00454697" w:rsidP="00FA2014">
      <w:pPr>
        <w:pStyle w:val="a9"/>
        <w:numPr>
          <w:ilvl w:val="0"/>
          <w:numId w:val="21"/>
        </w:numPr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2432D3" w:rsidRPr="00FA2014" w:rsidRDefault="002432D3" w:rsidP="00FA201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распознавать типы текстов по их назначению: повествование, описание, рассуждение;</w:t>
      </w:r>
    </w:p>
    <w:p w:rsidR="002432D3" w:rsidRPr="00FA2014" w:rsidRDefault="002432D3" w:rsidP="00FA201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создавать тексты /сочинения/ в 8–12 предложений, правильно оформляя начало и конец </w:t>
      </w:r>
      <w:r w:rsidR="004F284E"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предложений;</w:t>
      </w:r>
    </w:p>
    <w:p w:rsidR="002432D3" w:rsidRPr="00FA2014" w:rsidRDefault="002432D3" w:rsidP="00FA201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432D3" w:rsidRPr="00FA2014" w:rsidRDefault="002432D3" w:rsidP="00FA201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sms</w:t>
      </w:r>
      <w:proofErr w:type="spellEnd"/>
      <w:r w:rsidRPr="00FA20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сообщения, электронная почта, Интернет и другие виды и способы связи).</w:t>
      </w:r>
    </w:p>
    <w:p w:rsidR="00454697" w:rsidRPr="00FA2014" w:rsidRDefault="00FA2014" w:rsidP="00FA20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Обучающиеся </w:t>
      </w:r>
      <w:r w:rsidR="00454697" w:rsidRPr="00FA20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получат</w:t>
      </w:r>
      <w:proofErr w:type="gramEnd"/>
      <w:r w:rsidR="00454697" w:rsidRPr="00FA201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возможность научиться:</w:t>
      </w:r>
    </w:p>
    <w:p w:rsidR="00454697" w:rsidRPr="000C0AE2" w:rsidRDefault="00454697" w:rsidP="00FA20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0A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EF1FD2" w:rsidRPr="000C0AE2" w:rsidRDefault="00454697" w:rsidP="00FA20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0A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EF1FD2" w:rsidRPr="000C0AE2" w:rsidRDefault="00454697" w:rsidP="00FA20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0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EF1FD2" w:rsidRPr="000C0AE2" w:rsidRDefault="00454697" w:rsidP="00FA20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0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произносить слова с правильным ударением (в рамках изученного);</w:t>
      </w:r>
    </w:p>
    <w:p w:rsidR="00EF1FD2" w:rsidRPr="000C0AE2" w:rsidRDefault="00454697" w:rsidP="00FA20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0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соблюдать изученные пунктуационные нормы при записи собственного текста;</w:t>
      </w:r>
    </w:p>
    <w:p w:rsidR="00EF1FD2" w:rsidRPr="000C0AE2" w:rsidRDefault="00454697" w:rsidP="00FA20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0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пользоваться учебными толковыми словарями для определен</w:t>
      </w:r>
      <w:r w:rsidR="00EF1FD2" w:rsidRPr="000C0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ия лексического значения слова;</w:t>
      </w:r>
      <w:r w:rsidRPr="000C0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EF1FD2" w:rsidRPr="000C0AE2" w:rsidRDefault="00454697" w:rsidP="00FA20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0A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454697" w:rsidRPr="000C0AE2" w:rsidRDefault="00454697" w:rsidP="00FA2014">
      <w:pPr>
        <w:pStyle w:val="a9"/>
        <w:numPr>
          <w:ilvl w:val="0"/>
          <w:numId w:val="17"/>
        </w:numPr>
        <w:ind w:left="0" w:firstLine="0"/>
        <w:jc w:val="both"/>
        <w:rPr>
          <w:i/>
          <w:color w:val="000000" w:themeColor="text1"/>
        </w:rPr>
      </w:pPr>
      <w:r w:rsidRPr="000C0AE2">
        <w:rPr>
          <w:i/>
          <w:iCs/>
          <w:color w:val="000000" w:themeColor="text1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454697" w:rsidRPr="000C0AE2" w:rsidRDefault="00454697" w:rsidP="00FA2014">
      <w:pPr>
        <w:pStyle w:val="a9"/>
        <w:numPr>
          <w:ilvl w:val="0"/>
          <w:numId w:val="17"/>
        </w:numPr>
        <w:ind w:left="0" w:firstLine="0"/>
        <w:jc w:val="both"/>
        <w:rPr>
          <w:i/>
          <w:color w:val="000000" w:themeColor="text1"/>
        </w:rPr>
      </w:pPr>
      <w:r w:rsidRPr="000C0AE2">
        <w:rPr>
          <w:i/>
          <w:color w:val="000000" w:themeColor="text1"/>
        </w:rPr>
        <w:t xml:space="preserve"> различать этикетные формы обращения в официальной и неофициальной речевой ситуации;</w:t>
      </w:r>
    </w:p>
    <w:p w:rsidR="00454697" w:rsidRPr="000C0AE2" w:rsidRDefault="00454697" w:rsidP="00FA2014">
      <w:pPr>
        <w:pStyle w:val="a9"/>
        <w:numPr>
          <w:ilvl w:val="0"/>
          <w:numId w:val="17"/>
        </w:numPr>
        <w:ind w:left="0" w:firstLine="0"/>
        <w:jc w:val="both"/>
        <w:rPr>
          <w:i/>
          <w:color w:val="000000" w:themeColor="text1"/>
        </w:rPr>
      </w:pPr>
      <w:r w:rsidRPr="000C0AE2">
        <w:rPr>
          <w:i/>
          <w:color w:val="000000" w:themeColor="text1"/>
        </w:rPr>
        <w:t>владеть правилами корректного речевого поведения в ходе диалога;</w:t>
      </w:r>
    </w:p>
    <w:p w:rsidR="00454697" w:rsidRPr="000C0AE2" w:rsidRDefault="00454697" w:rsidP="00FA2014">
      <w:pPr>
        <w:pStyle w:val="a9"/>
        <w:numPr>
          <w:ilvl w:val="0"/>
          <w:numId w:val="17"/>
        </w:numPr>
        <w:ind w:left="0" w:firstLine="0"/>
        <w:jc w:val="both"/>
        <w:rPr>
          <w:i/>
          <w:color w:val="000000" w:themeColor="text1"/>
        </w:rPr>
      </w:pPr>
      <w:r w:rsidRPr="000C0AE2">
        <w:rPr>
          <w:i/>
          <w:color w:val="000000" w:themeColor="text1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</w:p>
    <w:p w:rsidR="00454697" w:rsidRPr="000C0AE2" w:rsidRDefault="00454697" w:rsidP="00FA2014">
      <w:pPr>
        <w:pStyle w:val="a9"/>
        <w:numPr>
          <w:ilvl w:val="0"/>
          <w:numId w:val="17"/>
        </w:numPr>
        <w:ind w:left="0" w:firstLine="0"/>
        <w:jc w:val="both"/>
        <w:rPr>
          <w:i/>
          <w:color w:val="000000" w:themeColor="text1"/>
        </w:rPr>
      </w:pPr>
      <w:r w:rsidRPr="000C0AE2">
        <w:rPr>
          <w:i/>
          <w:color w:val="000000" w:themeColor="text1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454697" w:rsidRPr="000C0AE2" w:rsidRDefault="00454697" w:rsidP="00FA2014">
      <w:pPr>
        <w:pStyle w:val="a9"/>
        <w:numPr>
          <w:ilvl w:val="0"/>
          <w:numId w:val="17"/>
        </w:numPr>
        <w:ind w:left="0" w:firstLine="0"/>
        <w:jc w:val="both"/>
        <w:rPr>
          <w:i/>
          <w:color w:val="000000" w:themeColor="text1"/>
        </w:rPr>
      </w:pPr>
      <w:r w:rsidRPr="000C0AE2">
        <w:rPr>
          <w:b/>
          <w:bCs/>
          <w:i/>
          <w:color w:val="000000" w:themeColor="text1"/>
        </w:rPr>
        <w:t>  </w:t>
      </w:r>
      <w:r w:rsidRPr="000C0AE2">
        <w:rPr>
          <w:i/>
          <w:color w:val="000000" w:themeColor="text1"/>
        </w:rPr>
        <w:t>пересказывать текст с изменением лица;</w:t>
      </w:r>
    </w:p>
    <w:p w:rsidR="00454697" w:rsidRPr="000C0AE2" w:rsidRDefault="00454697" w:rsidP="00FA2014">
      <w:pPr>
        <w:pStyle w:val="a9"/>
        <w:numPr>
          <w:ilvl w:val="0"/>
          <w:numId w:val="17"/>
        </w:numPr>
        <w:ind w:left="0" w:firstLine="0"/>
        <w:jc w:val="both"/>
        <w:rPr>
          <w:i/>
          <w:color w:val="000000" w:themeColor="text1"/>
        </w:rPr>
      </w:pPr>
      <w:r w:rsidRPr="000C0AE2">
        <w:rPr>
          <w:i/>
          <w:color w:val="000000" w:themeColor="text1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4F284E" w:rsidRPr="000C0AE2" w:rsidRDefault="00454697" w:rsidP="00FA2014">
      <w:pPr>
        <w:pStyle w:val="a9"/>
        <w:numPr>
          <w:ilvl w:val="0"/>
          <w:numId w:val="17"/>
        </w:numPr>
        <w:ind w:left="0" w:firstLine="0"/>
        <w:jc w:val="both"/>
        <w:rPr>
          <w:i/>
          <w:color w:val="000000" w:themeColor="text1"/>
        </w:rPr>
      </w:pPr>
      <w:r w:rsidRPr="000C0AE2">
        <w:rPr>
          <w:i/>
          <w:color w:val="000000" w:themeColor="text1"/>
        </w:rPr>
        <w:t>соотносить части прочитанного или прослушанного текста: устанавливать причинно-следственные отношения этих частей, логичес</w:t>
      </w:r>
      <w:r w:rsidR="004F284E" w:rsidRPr="000C0AE2">
        <w:rPr>
          <w:i/>
          <w:color w:val="000000" w:themeColor="text1"/>
        </w:rPr>
        <w:t>кие связи между абзацами текста.</w:t>
      </w:r>
      <w:r w:rsidRPr="000C0AE2">
        <w:rPr>
          <w:i/>
          <w:color w:val="000000" w:themeColor="text1"/>
        </w:rPr>
        <w:t xml:space="preserve"> </w:t>
      </w:r>
    </w:p>
    <w:p w:rsidR="0096232D" w:rsidRPr="00FA2014" w:rsidRDefault="0096232D" w:rsidP="00FA2014">
      <w:pPr>
        <w:pStyle w:val="a9"/>
        <w:ind w:left="0"/>
        <w:jc w:val="both"/>
        <w:rPr>
          <w:color w:val="000000" w:themeColor="text1"/>
        </w:rPr>
      </w:pPr>
    </w:p>
    <w:p w:rsidR="004F284E" w:rsidRPr="00FA2014" w:rsidRDefault="004F284E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F284E" w:rsidRPr="00FA2014" w:rsidRDefault="004F284E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F284E" w:rsidRPr="00FA2014" w:rsidRDefault="004F284E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F06A6" w:rsidRPr="00FA2014" w:rsidRDefault="006F06A6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FA20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Содержа</w:t>
      </w:r>
      <w:r w:rsidR="00121574" w:rsidRPr="00FA20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ние  программы</w:t>
      </w:r>
      <w:proofErr w:type="gramEnd"/>
      <w:r w:rsidR="00121574" w:rsidRPr="00FA20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361543" w:rsidRPr="00FA2014" w:rsidRDefault="00361543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46C64" w:rsidRPr="00FA2014" w:rsidRDefault="00146C64" w:rsidP="00FA2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2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1. Русский язык: прошлое и настоящее (6 часов)</w:t>
      </w:r>
      <w:r w:rsidR="004F284E" w:rsidRPr="00FA2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46C64" w:rsidRPr="00FA2014" w:rsidRDefault="00146C64" w:rsidP="00FA2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Слова, связанные с качествами и чувствами людей (например, </w:t>
      </w:r>
      <w:r w:rsidRPr="00FA201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добросердечный, доброжелательный, благодарный, бескорыстный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слова, связанные с обучением.</w:t>
      </w:r>
      <w:r w:rsid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Слова, называющие родственные отношения (например,</w:t>
      </w:r>
      <w:r w:rsidR="009679DF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матушка, батюшка, братец, сестрица, мачеха, падчерица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 </w:t>
      </w:r>
      <w:r w:rsidRPr="00FA201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 корки до корки, вся семья вместе, так и душа на месте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т.д.). Сравнение с пословицами и поговорками других народов. 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Сравнение фразеологизмов из разных языков, имеющих общий смысл, но различную образную форму.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  <w:r w:rsid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146C64" w:rsidRPr="00FA2014" w:rsidRDefault="00146C64" w:rsidP="00FA2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В.И. Даля и современном толковом словаре»; «Русские слова в языках других народов».</w:t>
      </w:r>
    </w:p>
    <w:p w:rsidR="00146C64" w:rsidRPr="00FA2014" w:rsidRDefault="00146C64" w:rsidP="00FA2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2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2. Язык в действии (4 часа)</w:t>
      </w:r>
      <w:r w:rsidR="004F284E" w:rsidRPr="00FA2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46C64" w:rsidRPr="00FA2014" w:rsidRDefault="00146C64" w:rsidP="00FA2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61543" w:rsidRPr="00FA2014" w:rsidRDefault="00146C64" w:rsidP="00FA2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146C64" w:rsidRPr="00FA2014" w:rsidRDefault="00146C64" w:rsidP="00FA2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2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3. Секреты речи и текста (7 часов)</w:t>
      </w:r>
      <w:r w:rsidR="004F284E" w:rsidRPr="00FA2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46C64" w:rsidRPr="00FA2014" w:rsidRDefault="00146C64" w:rsidP="00FA2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ведения диалога: корректные и некорректные вопросы.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Информативная функция заголовков. 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Типы заголовков.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Составление плана текста, не разделенного на абзацы. 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Информационная переработка прослушанного или прочитанного текста: пересказ с изменением лица.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текста как результата собственной исследовательской деятельности.</w:t>
      </w:r>
    </w:p>
    <w:p w:rsidR="00EF1FD2" w:rsidRPr="00FA2014" w:rsidRDefault="00146C64" w:rsidP="00FA20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Редактирование предложенных и собственных текстов с целью совершенствования их содержания и формы;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2D3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опоставление чернового и отредактированного текстов. 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Практический опыт использования учебных словарей в процессе редактирования текста.</w:t>
      </w:r>
      <w:r w:rsidR="004F284E"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Синонимия речевых формул (на практическом уровне).</w:t>
      </w:r>
    </w:p>
    <w:p w:rsidR="00D24206" w:rsidRPr="00FA2014" w:rsidRDefault="00D24206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6232D" w:rsidRPr="00FA2014" w:rsidRDefault="0096232D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A20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Тематическое планирование</w:t>
      </w:r>
    </w:p>
    <w:p w:rsidR="0096232D" w:rsidRPr="00FA2014" w:rsidRDefault="0096232D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8"/>
        <w:gridCol w:w="8152"/>
        <w:gridCol w:w="1338"/>
      </w:tblGrid>
      <w:tr w:rsidR="00FA2014" w:rsidRPr="00FA2014" w:rsidTr="0096232D">
        <w:tc>
          <w:tcPr>
            <w:tcW w:w="788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152" w:type="dxa"/>
          </w:tcPr>
          <w:p w:rsidR="0096232D" w:rsidRPr="00FA2014" w:rsidRDefault="00121574" w:rsidP="00FA20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proofErr w:type="gramStart"/>
            <w:r w:rsidRPr="00FA20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 раздела</w:t>
            </w:r>
            <w:proofErr w:type="gramEnd"/>
          </w:p>
        </w:tc>
        <w:tc>
          <w:tcPr>
            <w:tcW w:w="1338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Кол-во часов </w:t>
            </w:r>
          </w:p>
        </w:tc>
      </w:tr>
      <w:tr w:rsidR="00FA2014" w:rsidRPr="00FA2014" w:rsidTr="0096232D">
        <w:tc>
          <w:tcPr>
            <w:tcW w:w="788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52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338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</w:t>
            </w:r>
          </w:p>
        </w:tc>
      </w:tr>
      <w:tr w:rsidR="00FA2014" w:rsidRPr="00FA2014" w:rsidTr="0096232D">
        <w:tc>
          <w:tcPr>
            <w:tcW w:w="788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52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Язык в действии. </w:t>
            </w:r>
          </w:p>
        </w:tc>
        <w:tc>
          <w:tcPr>
            <w:tcW w:w="1338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4ч.</w:t>
            </w:r>
          </w:p>
        </w:tc>
      </w:tr>
      <w:tr w:rsidR="00FA2014" w:rsidRPr="00FA2014" w:rsidTr="0096232D">
        <w:trPr>
          <w:trHeight w:val="385"/>
        </w:trPr>
        <w:tc>
          <w:tcPr>
            <w:tcW w:w="788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52" w:type="dxa"/>
          </w:tcPr>
          <w:p w:rsidR="0096232D" w:rsidRPr="00FA2014" w:rsidRDefault="0096232D" w:rsidP="00FA201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Секреты речи и текста. </w:t>
            </w:r>
          </w:p>
        </w:tc>
        <w:tc>
          <w:tcPr>
            <w:tcW w:w="1338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7ч.</w:t>
            </w:r>
          </w:p>
        </w:tc>
      </w:tr>
      <w:tr w:rsidR="00FA2014" w:rsidRPr="00FA2014" w:rsidTr="0096232D">
        <w:tc>
          <w:tcPr>
            <w:tcW w:w="8940" w:type="dxa"/>
            <w:gridSpan w:val="2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Всего: </w:t>
            </w:r>
          </w:p>
        </w:tc>
        <w:tc>
          <w:tcPr>
            <w:tcW w:w="1338" w:type="dxa"/>
          </w:tcPr>
          <w:p w:rsidR="0096232D" w:rsidRPr="00FA2014" w:rsidRDefault="0096232D" w:rsidP="00FA2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17ч.</w:t>
            </w:r>
          </w:p>
        </w:tc>
      </w:tr>
    </w:tbl>
    <w:p w:rsidR="0096232D" w:rsidRPr="00FA2014" w:rsidRDefault="0096232D" w:rsidP="00FA2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F284E" w:rsidRPr="00FA2014" w:rsidRDefault="004F284E" w:rsidP="00FA2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F284E" w:rsidRPr="00FA2014" w:rsidRDefault="004F284E" w:rsidP="00FA2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F284E" w:rsidRPr="00FA2014" w:rsidRDefault="004F284E" w:rsidP="00FA2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F284E" w:rsidRPr="00FA2014" w:rsidRDefault="004F284E" w:rsidP="00FA2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F284E" w:rsidRPr="00FA2014" w:rsidRDefault="004F284E" w:rsidP="00FA2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F284E" w:rsidRPr="00FA2014" w:rsidRDefault="004F284E" w:rsidP="00FA2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F284E" w:rsidRPr="00FA2014" w:rsidRDefault="004F284E" w:rsidP="00FA2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F284E" w:rsidRPr="00FA2014" w:rsidRDefault="004F284E" w:rsidP="00FA2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25AE5" w:rsidRDefault="00B25AE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F284E" w:rsidRPr="00FA2014" w:rsidRDefault="004F284E" w:rsidP="00FA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A2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1.</w:t>
      </w:r>
    </w:p>
    <w:p w:rsidR="004F284E" w:rsidRPr="00FA2014" w:rsidRDefault="004F284E" w:rsidP="00FA20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24206" w:rsidRPr="00FA2014" w:rsidRDefault="00D24206" w:rsidP="00FA2014">
      <w:pPr>
        <w:pStyle w:val="a9"/>
        <w:ind w:left="0"/>
        <w:jc w:val="center"/>
        <w:rPr>
          <w:rFonts w:eastAsia="Andale Sans UI;Arial Unicode MS"/>
          <w:b/>
          <w:bCs/>
          <w:color w:val="000000" w:themeColor="text1"/>
          <w:u w:val="single"/>
        </w:rPr>
      </w:pPr>
      <w:r w:rsidRPr="00FA2014">
        <w:rPr>
          <w:rFonts w:eastAsia="Andale Sans UI;Arial Unicode MS"/>
          <w:b/>
          <w:bCs/>
          <w:color w:val="000000" w:themeColor="text1"/>
          <w:u w:val="single"/>
        </w:rPr>
        <w:t>Календарно-тематическое планирование</w:t>
      </w:r>
    </w:p>
    <w:p w:rsidR="00D24206" w:rsidRPr="00FA2014" w:rsidRDefault="00D24206" w:rsidP="00FA2014">
      <w:pPr>
        <w:pStyle w:val="a9"/>
        <w:ind w:left="0"/>
        <w:jc w:val="center"/>
        <w:rPr>
          <w:rFonts w:eastAsia="Andale Sans UI;Arial Unicode MS"/>
          <w:b/>
          <w:bCs/>
          <w:color w:val="000000" w:themeColor="text1"/>
        </w:rPr>
      </w:pPr>
    </w:p>
    <w:p w:rsidR="00EF1FD2" w:rsidRPr="00FA2014" w:rsidRDefault="00EF1FD2" w:rsidP="00FA20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701"/>
      </w:tblGrid>
      <w:tr w:rsidR="00FA2014" w:rsidRPr="00FA2014" w:rsidTr="00D24206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4206" w:rsidRPr="00FA2014" w:rsidRDefault="00D24206" w:rsidP="00FA201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tabs>
                <w:tab w:val="left" w:pos="70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A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 урока</w:t>
            </w:r>
            <w:proofErr w:type="gramEnd"/>
            <w:r w:rsidRPr="00FA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A2014" w:rsidRPr="00FA2014" w:rsidTr="00D24206">
        <w:trPr>
          <w:trHeight w:val="49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4206" w:rsidRPr="00FA2014" w:rsidRDefault="00D24206" w:rsidP="00FA201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tabs>
                <w:tab w:val="left" w:pos="70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79473B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4BA" w:rsidRPr="00FA2014" w:rsidRDefault="00BD04BA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1. Русский язык: прошлое и настоящее (6ч.)</w:t>
            </w: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tabs>
                <w:tab w:val="left" w:pos="70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 связанные с качествами и чувствами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 неделя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Слова, называющие родственные отношения.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Пословицы, поговорки и фразеологизмы.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Красное словцо не ложь.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Язык языку весть подаёт.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Представление результатов проектных заданий, выполненных при изучении раздела.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74103B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4BA" w:rsidRPr="00FA2014" w:rsidRDefault="00BD04BA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Раздел 2. </w:t>
            </w:r>
            <w:r w:rsidRPr="00FA20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Язык в действии (4ч.)</w:t>
            </w: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Трудно  ли</w:t>
            </w:r>
            <w:proofErr w:type="gramEnd"/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образовывать  формы  глагола?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Можно ли об одном и том же сказать по- разному?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Как и когда появились знаки препинания?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Мини-сочинение «Можно ли про одно и то же сказать по-разному?»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BD04BA">
        <w:trPr>
          <w:trHeight w:val="28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4BA" w:rsidRPr="00FA2014" w:rsidRDefault="00BD04BA" w:rsidP="00FA2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Раздел 3. Секреты речи и текста (7ч.)</w:t>
            </w: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Задаём вопросы в диалоге.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Учимся </w:t>
            </w:r>
            <w:proofErr w:type="gramStart"/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передавать  в</w:t>
            </w:r>
            <w:proofErr w:type="gramEnd"/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заголовке тему и основную мысль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Особенности  </w:t>
            </w:r>
            <w:proofErr w:type="spellStart"/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озаглавливания</w:t>
            </w:r>
            <w:proofErr w:type="spellEnd"/>
            <w:proofErr w:type="gramEnd"/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Учимся составлять план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Учимся пересказывать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Учимся оценивать и редактировать тексты.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A2014" w:rsidRPr="00FA2014" w:rsidTr="00D242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06" w:rsidRPr="00FA2014" w:rsidRDefault="00D24206" w:rsidP="00FA2014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20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6" w:rsidRPr="00FA2014" w:rsidRDefault="00D24206" w:rsidP="00FA201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95B2B" w:rsidRPr="00FA2014" w:rsidRDefault="00D95B2B" w:rsidP="00FA20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95B2B" w:rsidRPr="00FA2014" w:rsidRDefault="00121574" w:rsidP="00FA2014">
      <w:pPr>
        <w:spacing w:after="0" w:line="240" w:lineRule="auto"/>
        <w:jc w:val="center"/>
        <w:rPr>
          <w:rStyle w:val="ac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Материально-техническое обеспечение</w:t>
      </w:r>
    </w:p>
    <w:p w:rsidR="00D95B2B" w:rsidRPr="00FA2014" w:rsidRDefault="00D95B2B" w:rsidP="00FA20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10286" w:type="dxa"/>
        <w:tblInd w:w="-113" w:type="dxa"/>
        <w:tblLook w:val="04A0" w:firstRow="1" w:lastRow="0" w:firstColumn="1" w:lastColumn="0" w:noHBand="0" w:noVBand="1"/>
      </w:tblPr>
      <w:tblGrid>
        <w:gridCol w:w="4045"/>
        <w:gridCol w:w="1604"/>
        <w:gridCol w:w="4637"/>
      </w:tblGrid>
      <w:tr w:rsidR="00FA2014" w:rsidRPr="00FA2014" w:rsidTr="007F25E6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B2B" w:rsidRPr="00FA2014" w:rsidRDefault="00D95B2B" w:rsidP="00FA201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FA2014">
              <w:rPr>
                <w:color w:val="000000" w:themeColor="text1"/>
              </w:rPr>
              <w:t>Количество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B2B" w:rsidRPr="00FA2014" w:rsidRDefault="00D95B2B" w:rsidP="00FA2014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FA2014">
              <w:rPr>
                <w:color w:val="000000" w:themeColor="text1"/>
              </w:rPr>
              <w:t>Примечание</w:t>
            </w:r>
          </w:p>
        </w:tc>
      </w:tr>
      <w:tr w:rsidR="00FA2014" w:rsidRPr="00FA2014" w:rsidTr="007F25E6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Рабочее место учителя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FA2014" w:rsidRPr="00FA2014" w:rsidTr="007F25E6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Рабочее место выпускника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B25AE5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014" w:rsidRPr="00FA2014" w:rsidTr="007F25E6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Принтер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Черно-белой печати, формата А4</w:t>
            </w:r>
          </w:p>
        </w:tc>
      </w:tr>
      <w:tr w:rsidR="00FA2014" w:rsidRPr="00FA2014" w:rsidTr="007F25E6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Мультимедийный проектор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Потолочное крепление</w:t>
            </w:r>
          </w:p>
        </w:tc>
      </w:tr>
      <w:tr w:rsidR="00FA2014" w:rsidRPr="00FA2014" w:rsidTr="007F25E6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014" w:rsidRPr="00FA2014" w:rsidTr="007F25E6">
        <w:trPr>
          <w:trHeight w:val="7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0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составе рабочего места преподавателя</w:t>
            </w:r>
          </w:p>
        </w:tc>
      </w:tr>
      <w:tr w:rsidR="00FA2014" w:rsidRPr="00FA2014" w:rsidTr="007F25E6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B2B" w:rsidRPr="00FA2014" w:rsidRDefault="00D95B2B" w:rsidP="00FA2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D04BA" w:rsidRPr="00FA2014" w:rsidRDefault="00BD04BA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95B2B" w:rsidRPr="00FA2014" w:rsidRDefault="00361543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A20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Наглядные пособия</w:t>
      </w:r>
    </w:p>
    <w:p w:rsidR="00361543" w:rsidRPr="00FA2014" w:rsidRDefault="00361543" w:rsidP="00FA20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95B2B" w:rsidRPr="00FA2014" w:rsidRDefault="00D95B2B" w:rsidP="00FA20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Наборы сюжетных картинок в соответствии с </w:t>
      </w:r>
      <w:proofErr w:type="gramStart"/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тематикой,  определённой</w:t>
      </w:r>
      <w:proofErr w:type="gramEnd"/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примерной программе по литературному чтению (в том числе в цифровой форме).</w:t>
      </w:r>
    </w:p>
    <w:p w:rsidR="00D95B2B" w:rsidRPr="00FA2014" w:rsidRDefault="00D95B2B" w:rsidP="00FA20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2. 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D95B2B" w:rsidRPr="00FA2014" w:rsidRDefault="00D95B2B" w:rsidP="00FA20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3. Детские книги разных типов из круга детского чтения.</w:t>
      </w:r>
    </w:p>
    <w:p w:rsidR="00D95B2B" w:rsidRPr="00FA2014" w:rsidRDefault="00D95B2B" w:rsidP="00FA20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4. Портреты поэтов и писателей.</w:t>
      </w:r>
    </w:p>
    <w:p w:rsidR="00D95B2B" w:rsidRPr="00FA2014" w:rsidRDefault="00D95B2B" w:rsidP="00FA20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5. Словари по русскому языку.</w:t>
      </w:r>
    </w:p>
    <w:p w:rsidR="00D95B2B" w:rsidRPr="00FA2014" w:rsidRDefault="00D95B2B" w:rsidP="00FA20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014">
        <w:rPr>
          <w:rFonts w:ascii="Times New Roman" w:hAnsi="Times New Roman" w:cs="Times New Roman"/>
          <w:color w:val="000000" w:themeColor="text1"/>
          <w:sz w:val="24"/>
          <w:szCs w:val="24"/>
        </w:rPr>
        <w:t>6. Настольные развивающие игры, литературное лото, викторины.</w:t>
      </w:r>
    </w:p>
    <w:p w:rsidR="00D95B2B" w:rsidRPr="00FA2014" w:rsidRDefault="00D95B2B" w:rsidP="00FA20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E5E02" w:rsidRPr="00FA2014" w:rsidRDefault="00AE5E02" w:rsidP="00FA2014">
      <w:pPr>
        <w:spacing w:after="0" w:line="240" w:lineRule="auto"/>
        <w:jc w:val="center"/>
        <w:rPr>
          <w:rFonts w:ascii="Times New Roman" w:eastAsia="Andale Sans UI;Arial Unicode MS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A2014">
        <w:rPr>
          <w:rFonts w:ascii="Times New Roman" w:eastAsia="Andale Sans UI;Arial Unicode MS" w:hAnsi="Times New Roman" w:cs="Times New Roman"/>
          <w:b/>
          <w:bCs/>
          <w:color w:val="000000" w:themeColor="text1"/>
          <w:sz w:val="24"/>
          <w:szCs w:val="24"/>
          <w:u w:val="single"/>
        </w:rPr>
        <w:t>Список рекомендуемой литературы</w:t>
      </w:r>
    </w:p>
    <w:p w:rsidR="00AE5E02" w:rsidRPr="00FA2014" w:rsidRDefault="00AE5E02" w:rsidP="00FA2014">
      <w:pPr>
        <w:pStyle w:val="a9"/>
        <w:numPr>
          <w:ilvl w:val="0"/>
          <w:numId w:val="34"/>
        </w:numPr>
        <w:shd w:val="clear" w:color="auto" w:fill="FFFFFF"/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>Русский родной язык. Примерные рабоч</w:t>
      </w:r>
      <w:r w:rsidR="00FA2014" w:rsidRPr="00FA2014">
        <w:rPr>
          <w:color w:val="000000" w:themeColor="text1"/>
        </w:rPr>
        <w:t xml:space="preserve">ие программы. 1—4 классы: </w:t>
      </w:r>
      <w:proofErr w:type="gramStart"/>
      <w:r w:rsidR="00FA2014" w:rsidRPr="00FA2014">
        <w:rPr>
          <w:color w:val="000000" w:themeColor="text1"/>
        </w:rPr>
        <w:t>учебное  пособие</w:t>
      </w:r>
      <w:proofErr w:type="gramEnd"/>
      <w:r w:rsidR="00FA2014" w:rsidRPr="00FA2014">
        <w:rPr>
          <w:color w:val="000000" w:themeColor="text1"/>
        </w:rPr>
        <w:t xml:space="preserve"> для общеобразовательных</w:t>
      </w:r>
      <w:r w:rsidRPr="00FA2014">
        <w:rPr>
          <w:color w:val="000000" w:themeColor="text1"/>
        </w:rPr>
        <w:t xml:space="preserve"> организаций / [</w:t>
      </w:r>
      <w:r w:rsidR="00FA2014" w:rsidRPr="00FA2014">
        <w:rPr>
          <w:color w:val="000000" w:themeColor="text1"/>
        </w:rPr>
        <w:t>О. М. Александрова и др.]. — М.</w:t>
      </w:r>
      <w:r w:rsidRPr="00FA2014">
        <w:rPr>
          <w:color w:val="000000" w:themeColor="text1"/>
        </w:rPr>
        <w:t>: Просвещение, 2020г.</w:t>
      </w:r>
    </w:p>
    <w:p w:rsidR="00E80229" w:rsidRPr="00FA2014" w:rsidRDefault="00AE5E02" w:rsidP="00FA2014">
      <w:pPr>
        <w:pStyle w:val="a9"/>
        <w:numPr>
          <w:ilvl w:val="0"/>
          <w:numId w:val="34"/>
        </w:numPr>
        <w:shd w:val="clear" w:color="auto" w:fill="FFFFFF"/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A2014">
        <w:rPr>
          <w:color w:val="000000" w:themeColor="text1"/>
        </w:rPr>
        <w:t xml:space="preserve"> Русский род</w:t>
      </w:r>
      <w:r w:rsidR="00BD04BA" w:rsidRPr="00FA2014">
        <w:rPr>
          <w:color w:val="000000" w:themeColor="text1"/>
        </w:rPr>
        <w:t xml:space="preserve">ной язык: 4 класс: учебник </w:t>
      </w:r>
      <w:proofErr w:type="gramStart"/>
      <w:r w:rsidR="00BD04BA" w:rsidRPr="00FA2014">
        <w:rPr>
          <w:color w:val="000000" w:themeColor="text1"/>
        </w:rPr>
        <w:t xml:space="preserve">для </w:t>
      </w:r>
      <w:r w:rsidR="00FA2014" w:rsidRPr="00FA2014">
        <w:rPr>
          <w:color w:val="000000" w:themeColor="text1"/>
        </w:rPr>
        <w:t xml:space="preserve"> обучающихся</w:t>
      </w:r>
      <w:proofErr w:type="gramEnd"/>
      <w:r w:rsidR="00FA2014" w:rsidRPr="00FA2014">
        <w:rPr>
          <w:color w:val="000000" w:themeColor="text1"/>
        </w:rPr>
        <w:t xml:space="preserve"> </w:t>
      </w:r>
      <w:r w:rsidRPr="00FA2014">
        <w:rPr>
          <w:color w:val="000000" w:themeColor="text1"/>
        </w:rPr>
        <w:t xml:space="preserve">общеобразовательных организаций / [О. М. Александрова и др.]. — М.: Просвещение, 2020г. </w:t>
      </w:r>
    </w:p>
    <w:p w:rsidR="00D95B2B" w:rsidRPr="00FA2014" w:rsidRDefault="00D95B2B" w:rsidP="00FA20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Default="00FA2014" w:rsidP="00FA2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FA2014" w:rsidRPr="00FA2014" w:rsidRDefault="00FA2014" w:rsidP="00D44D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</w:p>
    <w:sectPr w:rsidR="00FA2014" w:rsidRPr="00FA2014" w:rsidSect="00B25AE5">
      <w:footerReference w:type="default" r:id="rId9"/>
      <w:pgSz w:w="11906" w:h="16838"/>
      <w:pgMar w:top="142" w:right="568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24" w:rsidRDefault="00381724" w:rsidP="00B25AE5">
      <w:pPr>
        <w:spacing w:after="0" w:line="240" w:lineRule="auto"/>
      </w:pPr>
      <w:r>
        <w:separator/>
      </w:r>
    </w:p>
  </w:endnote>
  <w:endnote w:type="continuationSeparator" w:id="0">
    <w:p w:rsidR="00381724" w:rsidRDefault="00381724" w:rsidP="00B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454831"/>
      <w:docPartObj>
        <w:docPartGallery w:val="Page Numbers (Bottom of Page)"/>
        <w:docPartUnique/>
      </w:docPartObj>
    </w:sdtPr>
    <w:sdtEndPr/>
    <w:sdtContent>
      <w:p w:rsidR="00B25AE5" w:rsidRDefault="00923A90">
        <w:pPr>
          <w:pStyle w:val="af1"/>
          <w:jc w:val="right"/>
        </w:pPr>
        <w:r>
          <w:fldChar w:fldCharType="begin"/>
        </w:r>
        <w:r w:rsidR="00B25AE5">
          <w:instrText>PAGE   \* MERGEFORMAT</w:instrText>
        </w:r>
        <w:r>
          <w:fldChar w:fldCharType="separate"/>
        </w:r>
        <w:r w:rsidR="006773E9">
          <w:rPr>
            <w:noProof/>
          </w:rPr>
          <w:t>2</w:t>
        </w:r>
        <w:r>
          <w:fldChar w:fldCharType="end"/>
        </w:r>
      </w:p>
    </w:sdtContent>
  </w:sdt>
  <w:p w:rsidR="00B25AE5" w:rsidRDefault="00B25AE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24" w:rsidRDefault="00381724" w:rsidP="00B25AE5">
      <w:pPr>
        <w:spacing w:after="0" w:line="240" w:lineRule="auto"/>
      </w:pPr>
      <w:r>
        <w:separator/>
      </w:r>
    </w:p>
  </w:footnote>
  <w:footnote w:type="continuationSeparator" w:id="0">
    <w:p w:rsidR="00381724" w:rsidRDefault="00381724" w:rsidP="00B2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2"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4"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5"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7"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8"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</w:abstractNum>
  <w:abstractNum w:abstractNumId="1" w15:restartNumberingAfterBreak="0">
    <w:nsid w:val="032E2077"/>
    <w:multiLevelType w:val="multilevel"/>
    <w:tmpl w:val="76B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B19E1"/>
    <w:multiLevelType w:val="hybridMultilevel"/>
    <w:tmpl w:val="6448B6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564D"/>
    <w:multiLevelType w:val="hybridMultilevel"/>
    <w:tmpl w:val="05C8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08BE"/>
    <w:multiLevelType w:val="hybridMultilevel"/>
    <w:tmpl w:val="9028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2368"/>
    <w:multiLevelType w:val="hybridMultilevel"/>
    <w:tmpl w:val="F438B0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13027"/>
    <w:multiLevelType w:val="multilevel"/>
    <w:tmpl w:val="FA4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F0516"/>
    <w:multiLevelType w:val="hybridMultilevel"/>
    <w:tmpl w:val="8186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736336"/>
    <w:multiLevelType w:val="hybridMultilevel"/>
    <w:tmpl w:val="CC90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22B8"/>
    <w:multiLevelType w:val="hybridMultilevel"/>
    <w:tmpl w:val="5C6E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4842"/>
    <w:multiLevelType w:val="multilevel"/>
    <w:tmpl w:val="7F6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403E9B"/>
    <w:multiLevelType w:val="multilevel"/>
    <w:tmpl w:val="DE4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5E1084"/>
    <w:multiLevelType w:val="hybridMultilevel"/>
    <w:tmpl w:val="AA64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37CC1"/>
    <w:multiLevelType w:val="multilevel"/>
    <w:tmpl w:val="821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E1BC2"/>
    <w:multiLevelType w:val="hybridMultilevel"/>
    <w:tmpl w:val="5242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62FB"/>
    <w:multiLevelType w:val="hybridMultilevel"/>
    <w:tmpl w:val="E008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E7276"/>
    <w:multiLevelType w:val="multilevel"/>
    <w:tmpl w:val="AFB0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D2906"/>
    <w:multiLevelType w:val="multilevel"/>
    <w:tmpl w:val="EE40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57076"/>
    <w:multiLevelType w:val="multilevel"/>
    <w:tmpl w:val="6B62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77961"/>
    <w:multiLevelType w:val="hybridMultilevel"/>
    <w:tmpl w:val="9028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904CC"/>
    <w:multiLevelType w:val="multilevel"/>
    <w:tmpl w:val="744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6F4335"/>
    <w:multiLevelType w:val="multilevel"/>
    <w:tmpl w:val="2F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F2132"/>
    <w:multiLevelType w:val="hybridMultilevel"/>
    <w:tmpl w:val="5FAE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A22FB"/>
    <w:multiLevelType w:val="multilevel"/>
    <w:tmpl w:val="4FDC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1C3AA9"/>
    <w:multiLevelType w:val="hybridMultilevel"/>
    <w:tmpl w:val="56A8F12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4F9A7A72"/>
    <w:multiLevelType w:val="multilevel"/>
    <w:tmpl w:val="78B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46351"/>
    <w:multiLevelType w:val="hybridMultilevel"/>
    <w:tmpl w:val="9266D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637B6"/>
    <w:multiLevelType w:val="hybridMultilevel"/>
    <w:tmpl w:val="F6B872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9" w15:restartNumberingAfterBreak="0">
    <w:nsid w:val="68B231B5"/>
    <w:multiLevelType w:val="multilevel"/>
    <w:tmpl w:val="5B3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E38F7"/>
    <w:multiLevelType w:val="hybridMultilevel"/>
    <w:tmpl w:val="17FA5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32BB4"/>
    <w:multiLevelType w:val="hybridMultilevel"/>
    <w:tmpl w:val="9028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10440"/>
    <w:multiLevelType w:val="multilevel"/>
    <w:tmpl w:val="5B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B76EB"/>
    <w:multiLevelType w:val="hybridMultilevel"/>
    <w:tmpl w:val="9028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29"/>
  </w:num>
  <w:num w:numId="5">
    <w:abstractNumId w:val="12"/>
  </w:num>
  <w:num w:numId="6">
    <w:abstractNumId w:val="32"/>
  </w:num>
  <w:num w:numId="7">
    <w:abstractNumId w:val="6"/>
  </w:num>
  <w:num w:numId="8">
    <w:abstractNumId w:val="22"/>
  </w:num>
  <w:num w:numId="9">
    <w:abstractNumId w:val="21"/>
  </w:num>
  <w:num w:numId="10">
    <w:abstractNumId w:val="17"/>
  </w:num>
  <w:num w:numId="11">
    <w:abstractNumId w:val="19"/>
  </w:num>
  <w:num w:numId="12">
    <w:abstractNumId w:val="24"/>
  </w:num>
  <w:num w:numId="13">
    <w:abstractNumId w:val="11"/>
  </w:num>
  <w:num w:numId="14">
    <w:abstractNumId w:val="26"/>
  </w:num>
  <w:num w:numId="15">
    <w:abstractNumId w:val="18"/>
  </w:num>
  <w:num w:numId="16">
    <w:abstractNumId w:val="2"/>
  </w:num>
  <w:num w:numId="17">
    <w:abstractNumId w:val="23"/>
  </w:num>
  <w:num w:numId="18">
    <w:abstractNumId w:val="1"/>
  </w:num>
  <w:num w:numId="19">
    <w:abstractNumId w:val="28"/>
  </w:num>
  <w:num w:numId="20">
    <w:abstractNumId w:val="14"/>
  </w:num>
  <w:num w:numId="21">
    <w:abstractNumId w:val="15"/>
  </w:num>
  <w:num w:numId="22">
    <w:abstractNumId w:val="25"/>
  </w:num>
  <w:num w:numId="23">
    <w:abstractNumId w:val="16"/>
  </w:num>
  <w:num w:numId="24">
    <w:abstractNumId w:val="31"/>
  </w:num>
  <w:num w:numId="25">
    <w:abstractNumId w:val="4"/>
  </w:num>
  <w:num w:numId="26">
    <w:abstractNumId w:val="20"/>
  </w:num>
  <w:num w:numId="27">
    <w:abstractNumId w:val="33"/>
  </w:num>
  <w:num w:numId="28">
    <w:abstractNumId w:val="0"/>
  </w:num>
  <w:num w:numId="29">
    <w:abstractNumId w:val="3"/>
  </w:num>
  <w:num w:numId="30">
    <w:abstractNumId w:val="9"/>
  </w:num>
  <w:num w:numId="31">
    <w:abstractNumId w:val="5"/>
  </w:num>
  <w:num w:numId="32">
    <w:abstractNumId w:val="7"/>
  </w:num>
  <w:num w:numId="33">
    <w:abstractNumId w:val="3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CB2"/>
    <w:rsid w:val="000737A7"/>
    <w:rsid w:val="000C0AE2"/>
    <w:rsid w:val="00121574"/>
    <w:rsid w:val="00137972"/>
    <w:rsid w:val="00146C64"/>
    <w:rsid w:val="001663FF"/>
    <w:rsid w:val="00185410"/>
    <w:rsid w:val="001C114F"/>
    <w:rsid w:val="001F4C33"/>
    <w:rsid w:val="002432D3"/>
    <w:rsid w:val="002676D0"/>
    <w:rsid w:val="00297566"/>
    <w:rsid w:val="002C0A91"/>
    <w:rsid w:val="002D77BD"/>
    <w:rsid w:val="00361543"/>
    <w:rsid w:val="00381724"/>
    <w:rsid w:val="003B0306"/>
    <w:rsid w:val="003B5A3D"/>
    <w:rsid w:val="003D2130"/>
    <w:rsid w:val="003F1882"/>
    <w:rsid w:val="003F5C77"/>
    <w:rsid w:val="004511B5"/>
    <w:rsid w:val="00454697"/>
    <w:rsid w:val="004716CF"/>
    <w:rsid w:val="004F284E"/>
    <w:rsid w:val="00507B95"/>
    <w:rsid w:val="005356C2"/>
    <w:rsid w:val="00543E6D"/>
    <w:rsid w:val="00572EEC"/>
    <w:rsid w:val="005D7988"/>
    <w:rsid w:val="005E6099"/>
    <w:rsid w:val="00602B66"/>
    <w:rsid w:val="006066DA"/>
    <w:rsid w:val="0062768B"/>
    <w:rsid w:val="00640C6D"/>
    <w:rsid w:val="0064266D"/>
    <w:rsid w:val="006773E9"/>
    <w:rsid w:val="006F06A6"/>
    <w:rsid w:val="00763326"/>
    <w:rsid w:val="007E7DDF"/>
    <w:rsid w:val="007F25E6"/>
    <w:rsid w:val="00847570"/>
    <w:rsid w:val="00895EEB"/>
    <w:rsid w:val="008E66C5"/>
    <w:rsid w:val="00900C65"/>
    <w:rsid w:val="00902A61"/>
    <w:rsid w:val="00923A90"/>
    <w:rsid w:val="009422E5"/>
    <w:rsid w:val="0096232D"/>
    <w:rsid w:val="009679DF"/>
    <w:rsid w:val="009F3A81"/>
    <w:rsid w:val="009F680F"/>
    <w:rsid w:val="00A0557C"/>
    <w:rsid w:val="00A864E4"/>
    <w:rsid w:val="00AD0CB2"/>
    <w:rsid w:val="00AE06F1"/>
    <w:rsid w:val="00AE5E02"/>
    <w:rsid w:val="00B244F0"/>
    <w:rsid w:val="00B25AE5"/>
    <w:rsid w:val="00B447E1"/>
    <w:rsid w:val="00B92DDE"/>
    <w:rsid w:val="00BD04BA"/>
    <w:rsid w:val="00BF42A5"/>
    <w:rsid w:val="00C137B0"/>
    <w:rsid w:val="00CC0DE5"/>
    <w:rsid w:val="00CC3AFF"/>
    <w:rsid w:val="00D15F04"/>
    <w:rsid w:val="00D24206"/>
    <w:rsid w:val="00D266CC"/>
    <w:rsid w:val="00D3216D"/>
    <w:rsid w:val="00D44DD5"/>
    <w:rsid w:val="00D8416B"/>
    <w:rsid w:val="00D95B2B"/>
    <w:rsid w:val="00DF3A3A"/>
    <w:rsid w:val="00DF57D0"/>
    <w:rsid w:val="00E11664"/>
    <w:rsid w:val="00E22DFD"/>
    <w:rsid w:val="00E71D14"/>
    <w:rsid w:val="00E80229"/>
    <w:rsid w:val="00E806B3"/>
    <w:rsid w:val="00EE5979"/>
    <w:rsid w:val="00EF1FD2"/>
    <w:rsid w:val="00F34C8F"/>
    <w:rsid w:val="00FA2014"/>
    <w:rsid w:val="00FA75E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2AE6-8A09-4EAA-A03D-2B3689BD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B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D0C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0C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Основной"/>
    <w:basedOn w:val="a"/>
    <w:link w:val="a4"/>
    <w:rsid w:val="00AD0CB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AD0CB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01">
    <w:name w:val="fontstyle01"/>
    <w:basedOn w:val="a0"/>
    <w:rsid w:val="003B5A3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B5A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90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02A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basedOn w:val="a0"/>
    <w:link w:val="a8"/>
    <w:uiPriority w:val="1"/>
    <w:locked/>
    <w:rsid w:val="009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7"/>
    <w:uiPriority w:val="1"/>
    <w:qFormat/>
    <w:rsid w:val="0090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02A6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416B"/>
  </w:style>
  <w:style w:type="table" w:styleId="aa">
    <w:name w:val="Table Grid"/>
    <w:basedOn w:val="a1"/>
    <w:uiPriority w:val="59"/>
    <w:rsid w:val="0076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6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qFormat/>
    <w:rsid w:val="0014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ыделение жирным"/>
    <w:qFormat/>
    <w:rsid w:val="009422E5"/>
    <w:rPr>
      <w:b/>
      <w:bCs/>
    </w:rPr>
  </w:style>
  <w:style w:type="paragraph" w:customStyle="1" w:styleId="1">
    <w:name w:val="Обычный1"/>
    <w:qFormat/>
    <w:rsid w:val="003D2130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ParagraphStyle">
    <w:name w:val="Paragraph Style"/>
    <w:rsid w:val="00AE5E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06B3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25AE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5A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9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6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9539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1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9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5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53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0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FC8C-FEC1-4C2E-9398-F5AF5DF0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2022-09-20T09:56:00Z</cp:lastPrinted>
  <dcterms:created xsi:type="dcterms:W3CDTF">2019-10-17T05:28:00Z</dcterms:created>
  <dcterms:modified xsi:type="dcterms:W3CDTF">2023-10-09T08:37:00Z</dcterms:modified>
</cp:coreProperties>
</file>